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3104" w14:textId="77777777" w:rsidR="00003BC5" w:rsidRDefault="00DE2B8D">
      <w:pPr>
        <w:jc w:val="center"/>
      </w:pPr>
      <w:bookmarkStart w:id="0" w:name="_Hlk178607388"/>
      <w:r>
        <w:rPr>
          <w:noProof/>
          <w:lang w:eastAsia="lt-LT"/>
        </w:rPr>
        <w:drawing>
          <wp:inline distT="0" distB="0" distL="0" distR="0" wp14:anchorId="53603104" wp14:editId="53603105">
            <wp:extent cx="666753" cy="761996"/>
            <wp:effectExtent l="0" t="0" r="0" b="4"/>
            <wp:docPr id="1691285297" name="Picture 1" descr="herba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3" cy="7619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3603105" w14:textId="77777777" w:rsidR="00003BC5" w:rsidRDefault="00003BC5">
      <w:pPr>
        <w:jc w:val="center"/>
        <w:rPr>
          <w:sz w:val="8"/>
        </w:rPr>
      </w:pPr>
    </w:p>
    <w:p w14:paraId="53603106" w14:textId="77777777" w:rsidR="00003BC5" w:rsidRDefault="00DE2B8D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KALVARIJOS SAVIVALDYBĖS ADMINISTRACIJA</w:t>
      </w:r>
    </w:p>
    <w:p w14:paraId="53603107" w14:textId="77777777" w:rsidR="00003BC5" w:rsidRDefault="00003BC5">
      <w:pPr>
        <w:rPr>
          <w:sz w:val="16"/>
        </w:rPr>
      </w:pPr>
    </w:p>
    <w:p w14:paraId="53603108" w14:textId="77777777" w:rsidR="00003BC5" w:rsidRDefault="00DE2B8D" w:rsidP="00DE2B8D">
      <w:pPr>
        <w:pBdr>
          <w:bottom w:val="single" w:sz="4" w:space="1" w:color="auto"/>
        </w:pBdr>
        <w:jc w:val="center"/>
        <w:rPr>
          <w:sz w:val="18"/>
        </w:rPr>
      </w:pPr>
      <w:r>
        <w:rPr>
          <w:sz w:val="18"/>
        </w:rPr>
        <w:t xml:space="preserve">Biudžetinė įstaiga, Laisvės g. 2, 69214 Kalvarija, tel. +370 648 09 009, el. p. </w:t>
      </w:r>
      <w:proofErr w:type="spellStart"/>
      <w:r>
        <w:rPr>
          <w:sz w:val="18"/>
        </w:rPr>
        <w:t>priimamasis@kalvarija.lt</w:t>
      </w:r>
      <w:proofErr w:type="spellEnd"/>
      <w:r>
        <w:rPr>
          <w:sz w:val="18"/>
        </w:rPr>
        <w:t>.</w:t>
      </w:r>
    </w:p>
    <w:p w14:paraId="53603109" w14:textId="77777777" w:rsidR="00003BC5" w:rsidRDefault="00DE2B8D" w:rsidP="00DE2B8D">
      <w:pPr>
        <w:pBdr>
          <w:bottom w:val="single" w:sz="4" w:space="1" w:color="auto"/>
        </w:pBdr>
        <w:jc w:val="center"/>
        <w:rPr>
          <w:sz w:val="18"/>
        </w:rPr>
      </w:pPr>
      <w:r>
        <w:rPr>
          <w:sz w:val="18"/>
        </w:rPr>
        <w:t>Duomenys kaupiami ir saugomi Juridinių asmenų registre, kodas 188751268</w:t>
      </w:r>
    </w:p>
    <w:p w14:paraId="5360310A" w14:textId="0F94CBD4" w:rsidR="00B765D6" w:rsidRDefault="00B765D6" w:rsidP="00DE2B8D">
      <w:pPr>
        <w:sectPr w:rsidR="00B765D6" w:rsidSect="00047502">
          <w:footerReference w:type="default" r:id="rId9"/>
          <w:footerReference w:type="first" r:id="rId10"/>
          <w:pgSz w:w="11906" w:h="16838"/>
          <w:pgMar w:top="993" w:right="567" w:bottom="1134" w:left="1701" w:header="624" w:footer="624" w:gutter="0"/>
          <w:cols w:space="1296"/>
          <w:titlePg/>
        </w:sectPr>
      </w:pPr>
    </w:p>
    <w:p w14:paraId="77880A78" w14:textId="77777777" w:rsidR="00DE2B8D" w:rsidRDefault="00DE2B8D"/>
    <w:p w14:paraId="5360310C" w14:textId="77777777" w:rsidR="008E5926" w:rsidRDefault="008E5926">
      <w:pPr>
        <w:sectPr w:rsidR="008E5926">
          <w:type w:val="continuous"/>
          <w:pgSz w:w="11906" w:h="16838"/>
          <w:pgMar w:top="1134" w:right="567" w:bottom="1134" w:left="1701" w:header="624" w:footer="624" w:gutter="0"/>
          <w:cols w:space="1296"/>
          <w:titlePg/>
        </w:sectPr>
      </w:pPr>
    </w:p>
    <w:p w14:paraId="5360310D" w14:textId="77777777" w:rsidR="00003BC5" w:rsidRDefault="00003BC5">
      <w:pPr>
        <w:spacing w:line="360" w:lineRule="auto"/>
        <w:rPr>
          <w:sz w:val="24"/>
          <w:szCs w:val="24"/>
        </w:rPr>
      </w:pPr>
    </w:p>
    <w:p w14:paraId="5360310E" w14:textId="360091C2" w:rsidR="00003BC5" w:rsidRDefault="00DE2B8D" w:rsidP="00CA2C0D">
      <w:pPr>
        <w:pStyle w:val="Antrats"/>
        <w:tabs>
          <w:tab w:val="clear" w:pos="4153"/>
          <w:tab w:val="clear" w:pos="8306"/>
          <w:tab w:val="left" w:pos="709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202</w:t>
      </w:r>
      <w:r w:rsidR="00435E60">
        <w:rPr>
          <w:b/>
          <w:bCs/>
          <w:lang w:val="lt-LT"/>
        </w:rPr>
        <w:t>6</w:t>
      </w:r>
      <w:r>
        <w:rPr>
          <w:b/>
          <w:bCs/>
          <w:lang w:val="lt-LT"/>
        </w:rPr>
        <w:t xml:space="preserve"> M.</w:t>
      </w:r>
      <w:r w:rsidR="00CA2C0D">
        <w:rPr>
          <w:b/>
          <w:bCs/>
          <w:lang w:val="lt-LT"/>
        </w:rPr>
        <w:t xml:space="preserve"> </w:t>
      </w:r>
      <w:r w:rsidR="00C74210">
        <w:rPr>
          <w:b/>
          <w:bCs/>
          <w:lang w:val="lt-LT"/>
        </w:rPr>
        <w:t>BIRŽELIO</w:t>
      </w:r>
      <w:r>
        <w:rPr>
          <w:b/>
          <w:bCs/>
          <w:lang w:val="lt-LT"/>
        </w:rPr>
        <w:t xml:space="preserve"> 3</w:t>
      </w:r>
      <w:r w:rsidR="00C74210">
        <w:rPr>
          <w:b/>
          <w:bCs/>
          <w:lang w:val="lt-LT"/>
        </w:rPr>
        <w:t>0</w:t>
      </w:r>
      <w:r>
        <w:rPr>
          <w:b/>
          <w:bCs/>
          <w:lang w:val="lt-LT"/>
        </w:rPr>
        <w:t xml:space="preserve"> D. FINANSINIŲ ATASKAITŲ</w:t>
      </w:r>
    </w:p>
    <w:p w14:paraId="5360310F" w14:textId="77777777" w:rsidR="00003BC5" w:rsidRDefault="00DE2B8D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AIŠKINAMASIS RAŠTAS</w:t>
      </w:r>
    </w:p>
    <w:p w14:paraId="53603110" w14:textId="77777777" w:rsidR="00003BC5" w:rsidRDefault="00003BC5">
      <w:pPr>
        <w:pStyle w:val="Antrats"/>
        <w:tabs>
          <w:tab w:val="clear" w:pos="4153"/>
          <w:tab w:val="clear" w:pos="8306"/>
        </w:tabs>
        <w:spacing w:line="360" w:lineRule="auto"/>
        <w:jc w:val="center"/>
        <w:rPr>
          <w:lang w:val="lt-LT"/>
        </w:rPr>
      </w:pPr>
    </w:p>
    <w:p w14:paraId="53603111" w14:textId="65DCC172" w:rsidR="00003BC5" w:rsidRDefault="00DE2B8D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  <w:r>
        <w:rPr>
          <w:lang w:val="lt-LT"/>
        </w:rPr>
        <w:t>202</w:t>
      </w:r>
      <w:r w:rsidR="00435E60">
        <w:rPr>
          <w:lang w:val="lt-LT"/>
        </w:rPr>
        <w:t>6</w:t>
      </w:r>
      <w:r>
        <w:rPr>
          <w:lang w:val="lt-LT"/>
        </w:rPr>
        <w:t xml:space="preserve"> m. </w:t>
      </w:r>
      <w:r w:rsidR="00D6492B" w:rsidRPr="00A07109">
        <w:rPr>
          <w:lang w:val="pt-PT"/>
        </w:rPr>
        <w:t>liepos</w:t>
      </w:r>
      <w:r>
        <w:rPr>
          <w:lang w:val="lt-LT"/>
        </w:rPr>
        <w:t xml:space="preserve"> </w:t>
      </w:r>
      <w:r w:rsidR="00D6492B">
        <w:rPr>
          <w:lang w:val="lt-LT"/>
        </w:rPr>
        <w:t>21</w:t>
      </w:r>
      <w:r>
        <w:rPr>
          <w:lang w:val="lt-LT"/>
        </w:rPr>
        <w:t xml:space="preserve"> d. Nr. </w:t>
      </w:r>
    </w:p>
    <w:p w14:paraId="53603112" w14:textId="77777777" w:rsidR="00003BC5" w:rsidRDefault="00DE2B8D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  <w:r>
        <w:rPr>
          <w:lang w:val="lt-LT"/>
        </w:rPr>
        <w:t>Kalvarija</w:t>
      </w:r>
    </w:p>
    <w:p w14:paraId="53603113" w14:textId="4BD7146C" w:rsidR="00003BC5" w:rsidRDefault="00003BC5" w:rsidP="008E5926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</w:p>
    <w:p w14:paraId="0394FA99" w14:textId="12C822FD" w:rsidR="004A22E8" w:rsidRDefault="004A22E8" w:rsidP="008E5926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I SKYRIUS</w:t>
      </w:r>
    </w:p>
    <w:p w14:paraId="53603114" w14:textId="77777777" w:rsidR="00003BC5" w:rsidRDefault="00DE2B8D" w:rsidP="008E5926">
      <w:pPr>
        <w:pStyle w:val="Antrats"/>
        <w:tabs>
          <w:tab w:val="clear" w:pos="4153"/>
          <w:tab w:val="clear" w:pos="8306"/>
        </w:tabs>
        <w:ind w:left="3686"/>
        <w:rPr>
          <w:b/>
          <w:bCs/>
          <w:lang w:val="lt-LT"/>
        </w:rPr>
      </w:pPr>
      <w:bookmarkStart w:id="1" w:name="_Hlk178243876"/>
      <w:r>
        <w:rPr>
          <w:b/>
          <w:bCs/>
          <w:lang w:val="lt-LT"/>
        </w:rPr>
        <w:t>BENDROJI DALIS</w:t>
      </w:r>
    </w:p>
    <w:tbl>
      <w:tblPr>
        <w:tblW w:w="9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49"/>
      </w:tblGrid>
      <w:tr w:rsidR="00003BC5" w14:paraId="53603116" w14:textId="77777777">
        <w:trPr>
          <w:cantSplit/>
          <w:trHeight w:val="291"/>
        </w:trPr>
        <w:tc>
          <w:tcPr>
            <w:tcW w:w="95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03115" w14:textId="77777777" w:rsidR="00003BC5" w:rsidRDefault="00003BC5" w:rsidP="008E5926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b/>
                <w:bCs/>
                <w:lang w:val="lt-LT"/>
              </w:rPr>
            </w:pPr>
          </w:p>
        </w:tc>
      </w:tr>
      <w:bookmarkEnd w:id="1"/>
    </w:tbl>
    <w:p w14:paraId="2D63236F" w14:textId="77777777" w:rsidR="0057159E" w:rsidRDefault="0057159E" w:rsidP="0057159E">
      <w:pPr>
        <w:tabs>
          <w:tab w:val="left" w:pos="1134"/>
        </w:tabs>
        <w:spacing w:line="360" w:lineRule="auto"/>
        <w:jc w:val="both"/>
        <w:rPr>
          <w:sz w:val="24"/>
          <w:szCs w:val="24"/>
        </w:rPr>
      </w:pPr>
    </w:p>
    <w:p w14:paraId="1457B2C7" w14:textId="121D3B46" w:rsidR="0057159E" w:rsidRDefault="0057159E" w:rsidP="0057159E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E2B8D">
        <w:rPr>
          <w:sz w:val="24"/>
          <w:szCs w:val="24"/>
        </w:rPr>
        <w:t>Kalvarijos savivaldybės administracija</w:t>
      </w:r>
      <w:r w:rsidR="00FE4F20">
        <w:rPr>
          <w:sz w:val="24"/>
          <w:szCs w:val="24"/>
        </w:rPr>
        <w:t xml:space="preserve"> (toliau </w:t>
      </w:r>
      <w:bookmarkStart w:id="2" w:name="_Hlk178689969"/>
      <w:r w:rsidR="006A76F8">
        <w:rPr>
          <w:sz w:val="24"/>
          <w:szCs w:val="24"/>
        </w:rPr>
        <w:t>–</w:t>
      </w:r>
      <w:bookmarkEnd w:id="2"/>
      <w:r w:rsidR="006A76F8">
        <w:rPr>
          <w:sz w:val="24"/>
          <w:szCs w:val="24"/>
        </w:rPr>
        <w:t xml:space="preserve"> Administracija)</w:t>
      </w:r>
      <w:r w:rsidR="00DE2B8D">
        <w:rPr>
          <w:sz w:val="24"/>
          <w:szCs w:val="24"/>
        </w:rPr>
        <w:t>, įstaigos kodas 188751268, yra viešojo administravimo funkcijas atliekanti savivaldybės biudžetinė įstaiga. Veiklos rūšis – Lietuvos Respublikos savivaldybių veikla (EVRK 84.11.</w:t>
      </w:r>
      <w:r w:rsidR="001303B6">
        <w:rPr>
          <w:sz w:val="24"/>
          <w:szCs w:val="24"/>
        </w:rPr>
        <w:t>1</w:t>
      </w:r>
      <w:r w:rsidR="00DE2B8D">
        <w:rPr>
          <w:sz w:val="24"/>
          <w:szCs w:val="24"/>
        </w:rPr>
        <w:t xml:space="preserve">0). Administracijos buveinės adresas: Laisvės g. 2, </w:t>
      </w:r>
      <w:r w:rsidR="00CF33F4">
        <w:rPr>
          <w:sz w:val="24"/>
          <w:szCs w:val="24"/>
        </w:rPr>
        <w:t xml:space="preserve">69214 </w:t>
      </w:r>
      <w:r w:rsidR="00DE2B8D">
        <w:rPr>
          <w:sz w:val="24"/>
          <w:szCs w:val="24"/>
        </w:rPr>
        <w:t>Kalvarija</w:t>
      </w:r>
      <w:r w:rsidR="006D6119">
        <w:rPr>
          <w:sz w:val="24"/>
          <w:szCs w:val="24"/>
        </w:rPr>
        <w:t>.</w:t>
      </w:r>
    </w:p>
    <w:p w14:paraId="7D272008" w14:textId="77777777" w:rsidR="0057159E" w:rsidRDefault="00DE2B8D" w:rsidP="0057159E">
      <w:pPr>
        <w:tabs>
          <w:tab w:val="left" w:pos="1134"/>
        </w:tabs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Administracijos savininkas yra Kalvarijos savivaldybė, o savininko teises ir pareigas įgyvendinanti institucija – Kalvarijos savivaldybės taryba.</w:t>
      </w:r>
    </w:p>
    <w:p w14:paraId="0C41A919" w14:textId="527B8040" w:rsidR="00B52901" w:rsidRDefault="006D6119" w:rsidP="00B52901">
      <w:pPr>
        <w:tabs>
          <w:tab w:val="left" w:pos="1134"/>
        </w:tabs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DE2B8D">
        <w:rPr>
          <w:sz w:val="24"/>
          <w:szCs w:val="24"/>
        </w:rPr>
        <w:t xml:space="preserve">dministracijos struktūrą sudaro 11 skyrių, 1 tarnyba, 5 skyriams nepriklausantys valstybės tarnautojai bei 4 struktūriniai teritoriniai padaliniai </w:t>
      </w:r>
      <w:r w:rsidR="005C113C">
        <w:rPr>
          <w:sz w:val="24"/>
          <w:szCs w:val="24"/>
        </w:rPr>
        <w:t>–</w:t>
      </w:r>
      <w:r w:rsidR="00DE2B8D">
        <w:rPr>
          <w:sz w:val="24"/>
          <w:szCs w:val="24"/>
        </w:rPr>
        <w:t xml:space="preserve"> seniūnijos (Administracijos filialai).</w:t>
      </w:r>
    </w:p>
    <w:p w14:paraId="5360311B" w14:textId="3CE42A63" w:rsidR="00003BC5" w:rsidRDefault="00DE2B8D" w:rsidP="00B52901">
      <w:pPr>
        <w:tabs>
          <w:tab w:val="left" w:pos="1134"/>
        </w:tabs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Ataskaitinio laikotarpio pabaigoje </w:t>
      </w:r>
      <w:r w:rsidR="00275920">
        <w:rPr>
          <w:sz w:val="24"/>
          <w:szCs w:val="24"/>
        </w:rPr>
        <w:t>A</w:t>
      </w:r>
      <w:r>
        <w:rPr>
          <w:sz w:val="24"/>
          <w:szCs w:val="24"/>
        </w:rPr>
        <w:t>dministracijos struktūriniai padaliniai:</w:t>
      </w:r>
    </w:p>
    <w:p w14:paraId="5D5B2FC0" w14:textId="01FDF53E" w:rsidR="00275920" w:rsidRDefault="00DE2B8D" w:rsidP="00275920">
      <w:pPr>
        <w:pStyle w:val="Sraopastraipa"/>
        <w:numPr>
          <w:ilvl w:val="0"/>
          <w:numId w:val="3"/>
        </w:numPr>
        <w:tabs>
          <w:tab w:val="left" w:pos="1134"/>
          <w:tab w:val="left" w:pos="1560"/>
        </w:tabs>
        <w:spacing w:line="360" w:lineRule="auto"/>
        <w:ind w:hanging="11"/>
        <w:jc w:val="both"/>
      </w:pPr>
      <w:r>
        <w:t>Kalvarijos seniūnija, buveinė</w:t>
      </w:r>
      <w:r w:rsidR="00275920">
        <w:t>:</w:t>
      </w:r>
      <w:r>
        <w:t xml:space="preserve"> Ugniagesių g. 1</w:t>
      </w:r>
      <w:r w:rsidR="00730C07">
        <w:t>,</w:t>
      </w:r>
      <w:r>
        <w:t xml:space="preserve"> Kalvarija;</w:t>
      </w:r>
    </w:p>
    <w:p w14:paraId="6A8A8B18" w14:textId="62D24D78" w:rsidR="00275920" w:rsidRDefault="00DE2B8D" w:rsidP="00275920">
      <w:pPr>
        <w:pStyle w:val="Sraopastraipa"/>
        <w:numPr>
          <w:ilvl w:val="0"/>
          <w:numId w:val="3"/>
        </w:numPr>
        <w:tabs>
          <w:tab w:val="left" w:pos="1134"/>
          <w:tab w:val="left" w:pos="1560"/>
        </w:tabs>
        <w:spacing w:line="360" w:lineRule="auto"/>
        <w:ind w:hanging="11"/>
        <w:jc w:val="both"/>
      </w:pPr>
      <w:r>
        <w:t>Sangrūdos seniūnija, buveinė</w:t>
      </w:r>
      <w:r w:rsidR="00730C07">
        <w:t>: B</w:t>
      </w:r>
      <w:r>
        <w:t>ažnyčios g. 2</w:t>
      </w:r>
      <w:r w:rsidR="00A07109">
        <w:t>,</w:t>
      </w:r>
      <w:r>
        <w:t xml:space="preserve"> Sangrūdos k.</w:t>
      </w:r>
      <w:r w:rsidR="008D4483">
        <w:t>,</w:t>
      </w:r>
      <w:r>
        <w:t xml:space="preserve"> Kalvarijos sav.;</w:t>
      </w:r>
    </w:p>
    <w:p w14:paraId="54D195D0" w14:textId="0FE6A461" w:rsidR="00275920" w:rsidRDefault="00DE2B8D" w:rsidP="00275920">
      <w:pPr>
        <w:pStyle w:val="Sraopastraipa"/>
        <w:numPr>
          <w:ilvl w:val="0"/>
          <w:numId w:val="3"/>
        </w:numPr>
        <w:tabs>
          <w:tab w:val="left" w:pos="1134"/>
          <w:tab w:val="left" w:pos="1560"/>
        </w:tabs>
        <w:spacing w:line="360" w:lineRule="auto"/>
        <w:ind w:hanging="11"/>
        <w:jc w:val="both"/>
      </w:pPr>
      <w:proofErr w:type="spellStart"/>
      <w:r>
        <w:t>Liubavo</w:t>
      </w:r>
      <w:proofErr w:type="spellEnd"/>
      <w:r>
        <w:t xml:space="preserve"> seniūnija, buveinė</w:t>
      </w:r>
      <w:r w:rsidR="00197BF8">
        <w:t xml:space="preserve">: </w:t>
      </w:r>
      <w:r>
        <w:t>Šešupės g. 31</w:t>
      </w:r>
      <w:r w:rsidR="00197BF8">
        <w:t>,</w:t>
      </w:r>
      <w:r>
        <w:t xml:space="preserve"> </w:t>
      </w:r>
      <w:proofErr w:type="spellStart"/>
      <w:r>
        <w:t>Liubavo</w:t>
      </w:r>
      <w:proofErr w:type="spellEnd"/>
      <w:r>
        <w:t xml:space="preserve"> k.</w:t>
      </w:r>
      <w:r w:rsidR="008D4483">
        <w:t>,</w:t>
      </w:r>
      <w:r>
        <w:t xml:space="preserve"> Kalvarijos sav.;</w:t>
      </w:r>
    </w:p>
    <w:p w14:paraId="47EC0814" w14:textId="77777777" w:rsidR="00DA7546" w:rsidRDefault="00DE2B8D" w:rsidP="00DA7546">
      <w:pPr>
        <w:pStyle w:val="Sraopastraipa"/>
        <w:numPr>
          <w:ilvl w:val="0"/>
          <w:numId w:val="3"/>
        </w:numPr>
        <w:tabs>
          <w:tab w:val="left" w:pos="1134"/>
          <w:tab w:val="left" w:pos="1560"/>
        </w:tabs>
        <w:spacing w:line="360" w:lineRule="auto"/>
        <w:ind w:hanging="11"/>
        <w:jc w:val="both"/>
      </w:pPr>
      <w:r>
        <w:t>Akmenynų seniūnija, buveinė</w:t>
      </w:r>
      <w:r w:rsidR="00DA7546">
        <w:t>:</w:t>
      </w:r>
      <w:r>
        <w:t xml:space="preserve"> Akmenynų k.</w:t>
      </w:r>
      <w:r w:rsidR="00DA7546">
        <w:t>,</w:t>
      </w:r>
      <w:r>
        <w:t xml:space="preserve"> Kalvarijos sav.</w:t>
      </w:r>
    </w:p>
    <w:p w14:paraId="4FFBD6AE" w14:textId="5254FD1B" w:rsidR="006B6EC4" w:rsidRDefault="00DE2B8D" w:rsidP="006B6EC4">
      <w:pPr>
        <w:pStyle w:val="Sraopastraipa"/>
        <w:tabs>
          <w:tab w:val="left" w:pos="1134"/>
          <w:tab w:val="left" w:pos="1560"/>
        </w:tabs>
        <w:spacing w:line="360" w:lineRule="auto"/>
        <w:jc w:val="both"/>
      </w:pPr>
      <w:r w:rsidRPr="00DA7546">
        <w:t xml:space="preserve">Vidutinis darbuotojų skaičius </w:t>
      </w:r>
      <w:r w:rsidR="00231799">
        <w:t>A</w:t>
      </w:r>
      <w:r w:rsidRPr="00DA7546">
        <w:t xml:space="preserve">dministracijoje </w:t>
      </w:r>
      <w:r w:rsidR="00546CC8">
        <w:t>birželio</w:t>
      </w:r>
      <w:r w:rsidRPr="00DA7546">
        <w:t xml:space="preserve"> 3</w:t>
      </w:r>
      <w:r w:rsidR="00546CC8">
        <w:t>0</w:t>
      </w:r>
      <w:r w:rsidRPr="00DA7546">
        <w:t xml:space="preserve"> d. </w:t>
      </w:r>
      <w:r w:rsidRPr="00460300">
        <w:t xml:space="preserve">duomenimis </w:t>
      </w:r>
      <w:r w:rsidR="00680A1E" w:rsidRPr="00460300">
        <w:t>–</w:t>
      </w:r>
      <w:r w:rsidR="005F6C6F" w:rsidRPr="00460300">
        <w:t xml:space="preserve"> </w:t>
      </w:r>
      <w:r w:rsidR="00E21D6A" w:rsidRPr="00460300">
        <w:t>9</w:t>
      </w:r>
      <w:r w:rsidR="00460300" w:rsidRPr="00460300">
        <w:t>9</w:t>
      </w:r>
      <w:r w:rsidR="005F6C6F" w:rsidRPr="00460300">
        <w:t>.</w:t>
      </w:r>
    </w:p>
    <w:p w14:paraId="1FF3E180" w14:textId="77777777" w:rsidR="009D7597" w:rsidRDefault="00DE2B8D" w:rsidP="009D7597">
      <w:pPr>
        <w:pStyle w:val="Sraopastraipa"/>
        <w:tabs>
          <w:tab w:val="left" w:pos="1134"/>
          <w:tab w:val="left" w:pos="1560"/>
        </w:tabs>
        <w:spacing w:line="360" w:lineRule="auto"/>
        <w:ind w:left="0" w:firstLine="720"/>
        <w:jc w:val="both"/>
      </w:pPr>
      <w:r>
        <w:t>Administracija turi kontroliuojamų ir asocijuotų subjektų. Informacija pateikiama</w:t>
      </w:r>
      <w:r w:rsidR="006B6EC4">
        <w:t xml:space="preserve"> </w:t>
      </w:r>
      <w:r>
        <w:t>aiškinamojo rašto 1 priede (pridedama).</w:t>
      </w:r>
    </w:p>
    <w:p w14:paraId="44D750B8" w14:textId="77777777" w:rsidR="001717D0" w:rsidRDefault="006B6EC4" w:rsidP="001717D0">
      <w:pPr>
        <w:pStyle w:val="Sraopastraipa"/>
        <w:tabs>
          <w:tab w:val="left" w:pos="1134"/>
          <w:tab w:val="left" w:pos="1560"/>
        </w:tabs>
        <w:spacing w:line="360" w:lineRule="auto"/>
        <w:ind w:left="0" w:firstLine="720"/>
        <w:jc w:val="both"/>
      </w:pPr>
      <w:r>
        <w:t>A</w:t>
      </w:r>
      <w:r w:rsidR="00DE2B8D">
        <w:t xml:space="preserve">dministracija vykdo nuostatuose nustatytas funkcijas. Svarbių sąlygų, kurios gali paveikti tolesnę administracijos veiklą, </w:t>
      </w:r>
      <w:r w:rsidR="001717D0">
        <w:t>A</w:t>
      </w:r>
      <w:r w:rsidR="00DE2B8D">
        <w:t>dministracijos darbuotojai neįžvelgia.</w:t>
      </w:r>
    </w:p>
    <w:p w14:paraId="53603123" w14:textId="06A64BEC" w:rsidR="00003BC5" w:rsidRDefault="00F72A7C" w:rsidP="001717D0">
      <w:pPr>
        <w:pStyle w:val="Sraopastraipa"/>
        <w:tabs>
          <w:tab w:val="left" w:pos="1134"/>
          <w:tab w:val="left" w:pos="1560"/>
        </w:tabs>
        <w:spacing w:line="360" w:lineRule="auto"/>
        <w:ind w:left="0" w:firstLine="720"/>
        <w:jc w:val="both"/>
      </w:pPr>
      <w:r>
        <w:t>F</w:t>
      </w:r>
      <w:r w:rsidR="00DE2B8D">
        <w:t>inansinės ataskaitos teikiamos 202</w:t>
      </w:r>
      <w:r w:rsidR="008E42B0">
        <w:t>6</w:t>
      </w:r>
      <w:r w:rsidR="00DE2B8D">
        <w:t xml:space="preserve"> m</w:t>
      </w:r>
      <w:bookmarkStart w:id="3" w:name="_Hlk178317425"/>
      <w:r w:rsidR="00DE2B8D">
        <w:t xml:space="preserve">. </w:t>
      </w:r>
      <w:r w:rsidR="001C6DD9">
        <w:t>birželio</w:t>
      </w:r>
      <w:r w:rsidR="00DE2B8D">
        <w:t xml:space="preserve"> 3</w:t>
      </w:r>
      <w:r w:rsidR="001C6DD9">
        <w:t>0</w:t>
      </w:r>
      <w:r w:rsidR="00DE2B8D">
        <w:t xml:space="preserve"> d. duomenimis</w:t>
      </w:r>
      <w:bookmarkEnd w:id="3"/>
      <w:r w:rsidR="00DE2B8D">
        <w:t>.</w:t>
      </w:r>
    </w:p>
    <w:p w14:paraId="6F5DC023" w14:textId="77777777" w:rsidR="00B64585" w:rsidRDefault="00B64585" w:rsidP="001717D0">
      <w:pPr>
        <w:pStyle w:val="Sraopastraipa"/>
        <w:tabs>
          <w:tab w:val="left" w:pos="1134"/>
          <w:tab w:val="left" w:pos="1560"/>
        </w:tabs>
        <w:spacing w:line="360" w:lineRule="auto"/>
        <w:ind w:left="0" w:firstLine="720"/>
        <w:jc w:val="both"/>
      </w:pPr>
    </w:p>
    <w:p w14:paraId="12D5A20E" w14:textId="77777777" w:rsidR="003C23FC" w:rsidRDefault="003C23FC" w:rsidP="00B64585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</w:p>
    <w:p w14:paraId="679FE5B3" w14:textId="3D1CBEEF" w:rsidR="00B64585" w:rsidRDefault="00B64585" w:rsidP="00B64585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lastRenderedPageBreak/>
        <w:t>II SKYRIUS</w:t>
      </w:r>
    </w:p>
    <w:p w14:paraId="53603124" w14:textId="0AABF617" w:rsidR="00003BC5" w:rsidRDefault="00DE2B8D">
      <w:pPr>
        <w:pStyle w:val="Antrats"/>
        <w:tabs>
          <w:tab w:val="clear" w:pos="4153"/>
          <w:tab w:val="clear" w:pos="8306"/>
        </w:tabs>
        <w:spacing w:line="360" w:lineRule="auto"/>
        <w:ind w:left="3828" w:hanging="588"/>
        <w:rPr>
          <w:b/>
          <w:bCs/>
          <w:lang w:val="lt-LT"/>
        </w:rPr>
      </w:pPr>
      <w:r>
        <w:rPr>
          <w:b/>
          <w:bCs/>
          <w:lang w:val="lt-LT"/>
        </w:rPr>
        <w:t xml:space="preserve"> APSKAITOS POLITIKA</w:t>
      </w:r>
    </w:p>
    <w:p w14:paraId="4FE5D5E0" w14:textId="77777777" w:rsidR="00747EA8" w:rsidRDefault="00747EA8" w:rsidP="00747EA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b/>
          <w:bCs/>
          <w:lang w:val="lt-LT"/>
        </w:rPr>
      </w:pPr>
    </w:p>
    <w:p w14:paraId="4457860F" w14:textId="74838900" w:rsidR="003720A6" w:rsidRDefault="00DE2B8D" w:rsidP="005F195A">
      <w:pPr>
        <w:pStyle w:val="Antrats"/>
        <w:tabs>
          <w:tab w:val="clear" w:pos="4153"/>
          <w:tab w:val="clear" w:pos="8306"/>
        </w:tabs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>Apskaitos politika aprašyta 202</w:t>
      </w:r>
      <w:r w:rsidR="009273AA">
        <w:rPr>
          <w:lang w:val="lt-LT"/>
        </w:rPr>
        <w:t>5</w:t>
      </w:r>
      <w:r>
        <w:rPr>
          <w:lang w:val="lt-LT"/>
        </w:rPr>
        <w:t xml:space="preserve"> m. finansinių ataskaitų rinkinio aiškinamajame rašte</w:t>
      </w:r>
      <w:r w:rsidR="0030644D">
        <w:rPr>
          <w:lang w:val="lt-LT"/>
        </w:rPr>
        <w:t xml:space="preserve">, </w:t>
      </w:r>
      <w:r w:rsidR="0030644D" w:rsidRPr="0030644D">
        <w:rPr>
          <w:lang w:val="lt-LT"/>
        </w:rPr>
        <w:t>kuri</w:t>
      </w:r>
      <w:r w:rsidR="000125EE">
        <w:rPr>
          <w:lang w:val="lt-LT"/>
        </w:rPr>
        <w:t>s</w:t>
      </w:r>
      <w:r w:rsidR="0030644D" w:rsidRPr="0030644D">
        <w:rPr>
          <w:lang w:val="lt-LT"/>
        </w:rPr>
        <w:t xml:space="preserve"> paskelbta</w:t>
      </w:r>
      <w:r w:rsidR="005A2CBE">
        <w:rPr>
          <w:lang w:val="lt-LT"/>
        </w:rPr>
        <w:t>s</w:t>
      </w:r>
      <w:r w:rsidR="001F4AC8">
        <w:rPr>
          <w:lang w:val="lt-LT"/>
        </w:rPr>
        <w:t xml:space="preserve"> Administracijos</w:t>
      </w:r>
      <w:r w:rsidR="0030644D" w:rsidRPr="0030644D">
        <w:rPr>
          <w:lang w:val="lt-LT"/>
        </w:rPr>
        <w:t xml:space="preserve"> interneto svetainėje</w:t>
      </w:r>
      <w:r w:rsidR="001F4AC8">
        <w:rPr>
          <w:lang w:val="lt-LT"/>
        </w:rPr>
        <w:t xml:space="preserve"> kartu su </w:t>
      </w:r>
      <w:r w:rsidR="00AA3C61">
        <w:rPr>
          <w:lang w:val="lt-LT"/>
        </w:rPr>
        <w:t xml:space="preserve"> </w:t>
      </w:r>
      <w:hyperlink r:id="rId11" w:history="1">
        <w:r w:rsidR="00BD022F">
          <w:rPr>
            <w:rStyle w:val="Hipersaitas"/>
            <w:lang w:val="lt-LT"/>
          </w:rPr>
          <w:t>2025 m. finansinių ataskaitų rinkiniu</w:t>
        </w:r>
      </w:hyperlink>
      <w:r w:rsidR="00425C0B">
        <w:rPr>
          <w:lang w:val="lt-LT"/>
        </w:rPr>
        <w:t>.</w:t>
      </w:r>
      <w:r>
        <w:rPr>
          <w:lang w:val="lt-LT"/>
        </w:rPr>
        <w:t xml:space="preserve"> </w:t>
      </w:r>
      <w:r w:rsidR="001D5E0C">
        <w:rPr>
          <w:lang w:val="lt-LT"/>
        </w:rPr>
        <w:t>202</w:t>
      </w:r>
      <w:r w:rsidR="009273AA">
        <w:rPr>
          <w:lang w:val="lt-LT"/>
        </w:rPr>
        <w:t>6</w:t>
      </w:r>
      <w:r>
        <w:rPr>
          <w:lang w:val="lt-LT"/>
        </w:rPr>
        <w:t xml:space="preserve"> m.</w:t>
      </w:r>
      <w:r w:rsidR="00425C0B">
        <w:rPr>
          <w:lang w:val="lt-LT"/>
        </w:rPr>
        <w:t xml:space="preserve"> </w:t>
      </w:r>
      <w:r w:rsidR="00184D64">
        <w:rPr>
          <w:lang w:val="lt-LT"/>
        </w:rPr>
        <w:t>Administracijos apskaitos politika</w:t>
      </w:r>
      <w:r>
        <w:rPr>
          <w:lang w:val="lt-LT"/>
        </w:rPr>
        <w:t xml:space="preserve"> keista nebuvo. Finansinių ataskaitų rinkinys parengtas vadovaujantis </w:t>
      </w:r>
      <w:proofErr w:type="spellStart"/>
      <w:r>
        <w:rPr>
          <w:lang w:val="lt-LT"/>
        </w:rPr>
        <w:t>VSAFAS</w:t>
      </w:r>
      <w:proofErr w:type="spellEnd"/>
      <w:r>
        <w:rPr>
          <w:lang w:val="lt-LT"/>
        </w:rPr>
        <w:t xml:space="preserve"> keliamais reikalavimais. Tarpinė finansinė atskaitomybė pateikiama atsižvelgiant į 1</w:t>
      </w:r>
      <w:r w:rsidR="00CA2C0D">
        <w:rPr>
          <w:lang w:val="lt-LT"/>
        </w:rPr>
        <w:t>-</w:t>
      </w:r>
      <w:r>
        <w:rPr>
          <w:lang w:val="lt-LT"/>
        </w:rPr>
        <w:t xml:space="preserve">ojo </w:t>
      </w:r>
      <w:proofErr w:type="spellStart"/>
      <w:r>
        <w:rPr>
          <w:lang w:val="lt-LT"/>
        </w:rPr>
        <w:t>VSAFAS</w:t>
      </w:r>
      <w:proofErr w:type="spellEnd"/>
      <w:r>
        <w:rPr>
          <w:lang w:val="lt-LT"/>
        </w:rPr>
        <w:t xml:space="preserve"> nuostatas.</w:t>
      </w:r>
      <w:r w:rsidR="005F195A">
        <w:rPr>
          <w:lang w:val="lt-LT"/>
        </w:rPr>
        <w:t xml:space="preserve"> </w:t>
      </w:r>
      <w:r>
        <w:rPr>
          <w:lang w:val="lt-LT"/>
        </w:rPr>
        <w:t xml:space="preserve">Ataskaitų straipsnių, kurie neatitinka </w:t>
      </w:r>
      <w:proofErr w:type="spellStart"/>
      <w:r>
        <w:rPr>
          <w:lang w:val="lt-LT"/>
        </w:rPr>
        <w:t>VSAFAS</w:t>
      </w:r>
      <w:proofErr w:type="spellEnd"/>
      <w:r>
        <w:rPr>
          <w:lang w:val="lt-LT"/>
        </w:rPr>
        <w:t xml:space="preserve"> reikalavimų</w:t>
      </w:r>
      <w:r w:rsidR="00E223AB">
        <w:rPr>
          <w:lang w:val="lt-LT"/>
        </w:rPr>
        <w:t>,</w:t>
      </w:r>
      <w:r>
        <w:rPr>
          <w:lang w:val="lt-LT"/>
        </w:rPr>
        <w:t xml:space="preserve"> nėra. Pateikiama informacija yra patikima, teisinga, nešališka ir išsami.</w:t>
      </w:r>
    </w:p>
    <w:p w14:paraId="53603128" w14:textId="43E1B131" w:rsidR="00003BC5" w:rsidRDefault="003720A6" w:rsidP="003720A6">
      <w:pPr>
        <w:pStyle w:val="Antrats"/>
        <w:tabs>
          <w:tab w:val="clear" w:pos="4153"/>
          <w:tab w:val="clear" w:pos="8306"/>
        </w:tabs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>A</w:t>
      </w:r>
      <w:r w:rsidR="00DE2B8D">
        <w:rPr>
          <w:lang w:val="lt-LT"/>
        </w:rPr>
        <w:t>dministracija apskaitą tvarko buhalterinės apskaitos programa „Finas“, tiekėjas UAB „</w:t>
      </w:r>
      <w:proofErr w:type="spellStart"/>
      <w:r w:rsidR="00DE2B8D">
        <w:rPr>
          <w:lang w:val="lt-LT"/>
        </w:rPr>
        <w:t>Eksitonas</w:t>
      </w:r>
      <w:proofErr w:type="spellEnd"/>
      <w:r w:rsidR="00DE2B8D">
        <w:rPr>
          <w:lang w:val="lt-LT"/>
        </w:rPr>
        <w:t>“.</w:t>
      </w:r>
    </w:p>
    <w:p w14:paraId="67B54527" w14:textId="049C6CD5" w:rsidR="00204813" w:rsidRDefault="00204813" w:rsidP="00204813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III SKYRIUS</w:t>
      </w:r>
    </w:p>
    <w:p w14:paraId="5360312A" w14:textId="77777777" w:rsidR="00003BC5" w:rsidRDefault="00DE2B8D" w:rsidP="00204813">
      <w:pPr>
        <w:pStyle w:val="Antrats"/>
        <w:tabs>
          <w:tab w:val="clear" w:pos="4153"/>
          <w:tab w:val="clear" w:pos="8306"/>
          <w:tab w:val="left" w:pos="2835"/>
          <w:tab w:val="left" w:pos="3544"/>
          <w:tab w:val="left" w:pos="3686"/>
          <w:tab w:val="left" w:pos="3828"/>
          <w:tab w:val="left" w:pos="4253"/>
        </w:tabs>
        <w:spacing w:line="360" w:lineRule="auto"/>
        <w:jc w:val="center"/>
        <w:rPr>
          <w:b/>
          <w:bCs/>
          <w:lang w:val="lt-LT"/>
        </w:rPr>
      </w:pPr>
      <w:r>
        <w:rPr>
          <w:b/>
          <w:bCs/>
          <w:lang w:val="lt-LT"/>
        </w:rPr>
        <w:t>AIŠKINAMOJO RAŠTO PASTABOS</w:t>
      </w:r>
    </w:p>
    <w:p w14:paraId="3B1D174B" w14:textId="77777777" w:rsidR="0021582D" w:rsidRDefault="0021582D" w:rsidP="0021582D">
      <w:pPr>
        <w:spacing w:line="360" w:lineRule="auto"/>
        <w:jc w:val="both"/>
        <w:rPr>
          <w:b/>
          <w:bCs/>
          <w:sz w:val="24"/>
          <w:szCs w:val="24"/>
        </w:rPr>
      </w:pPr>
    </w:p>
    <w:p w14:paraId="63F66F94" w14:textId="38F2DDCB" w:rsidR="0021582D" w:rsidRDefault="00DE2B8D" w:rsidP="0021582D">
      <w:pPr>
        <w:spacing w:line="360" w:lineRule="auto"/>
        <w:ind w:firstLine="720"/>
        <w:jc w:val="both"/>
      </w:pPr>
      <w:r>
        <w:rPr>
          <w:b/>
          <w:bCs/>
          <w:sz w:val="24"/>
          <w:szCs w:val="24"/>
        </w:rPr>
        <w:t xml:space="preserve">P01. Nematerialusis turtas. </w:t>
      </w:r>
      <w:r w:rsidR="0021582D" w:rsidRPr="000E6B7E">
        <w:rPr>
          <w:sz w:val="24"/>
          <w:szCs w:val="24"/>
        </w:rPr>
        <w:t>A</w:t>
      </w:r>
      <w:r>
        <w:rPr>
          <w:sz w:val="24"/>
          <w:szCs w:val="24"/>
        </w:rPr>
        <w:t xml:space="preserve">dministracijos nematerialiojo turto likutinė vertė ataskaitinio laikotarpio pabaigoje yra </w:t>
      </w:r>
      <w:r w:rsidR="00A7295C" w:rsidRPr="00A7295C">
        <w:rPr>
          <w:sz w:val="24"/>
          <w:szCs w:val="24"/>
          <w:lang w:eastAsia="lt-LT"/>
        </w:rPr>
        <w:t>115</w:t>
      </w:r>
      <w:r w:rsidR="00A07109">
        <w:rPr>
          <w:sz w:val="24"/>
          <w:szCs w:val="24"/>
          <w:lang w:eastAsia="lt-LT"/>
        </w:rPr>
        <w:t xml:space="preserve"> </w:t>
      </w:r>
      <w:r w:rsidR="00A7295C" w:rsidRPr="00A7295C">
        <w:rPr>
          <w:sz w:val="24"/>
          <w:szCs w:val="24"/>
          <w:lang w:eastAsia="lt-LT"/>
        </w:rPr>
        <w:t>680,48</w:t>
      </w:r>
      <w:r w:rsidR="0091174F">
        <w:rPr>
          <w:sz w:val="24"/>
          <w:szCs w:val="24"/>
          <w:lang w:eastAsia="lt-LT"/>
        </w:rPr>
        <w:t xml:space="preserve"> </w:t>
      </w:r>
      <w:r>
        <w:rPr>
          <w:sz w:val="24"/>
          <w:szCs w:val="24"/>
          <w:lang w:eastAsia="lt-LT"/>
        </w:rPr>
        <w:t>Eur. Administracijoje naudojamas ilgalaikis nematerialusis turtas, kuris yra visiškai nudėvėtas.</w:t>
      </w:r>
    </w:p>
    <w:p w14:paraId="5360312D" w14:textId="750EAA49" w:rsidR="00003BC5" w:rsidRDefault="00DE2B8D" w:rsidP="0021582D">
      <w:pPr>
        <w:spacing w:line="360" w:lineRule="auto"/>
        <w:ind w:firstLine="720"/>
        <w:jc w:val="both"/>
      </w:pPr>
      <w:r>
        <w:rPr>
          <w:b/>
          <w:bCs/>
          <w:sz w:val="24"/>
          <w:szCs w:val="24"/>
          <w:lang w:eastAsia="lt-LT"/>
        </w:rPr>
        <w:t xml:space="preserve">P02. Ilgalaikis materialusis turtas. </w:t>
      </w:r>
      <w:r>
        <w:rPr>
          <w:sz w:val="24"/>
          <w:szCs w:val="24"/>
          <w:lang w:eastAsia="lt-LT"/>
        </w:rPr>
        <w:t xml:space="preserve">Administracijos materialiojo turto likutinė vertė ataskaitinio laikotarpio pabaigoje yra </w:t>
      </w:r>
      <w:r w:rsidR="00065774" w:rsidRPr="00065774">
        <w:rPr>
          <w:sz w:val="24"/>
          <w:szCs w:val="24"/>
          <w:lang w:eastAsia="lt-LT"/>
        </w:rPr>
        <w:t>23734157,86</w:t>
      </w:r>
      <w:r w:rsidR="00065774">
        <w:rPr>
          <w:sz w:val="24"/>
          <w:szCs w:val="24"/>
          <w:lang w:eastAsia="lt-LT"/>
        </w:rPr>
        <w:t xml:space="preserve"> </w:t>
      </w:r>
      <w:r>
        <w:rPr>
          <w:sz w:val="24"/>
          <w:szCs w:val="24"/>
          <w:lang w:eastAsia="lt-LT"/>
        </w:rPr>
        <w:t>Eur. Finansinės būklės at</w:t>
      </w:r>
      <w:r w:rsidR="00506563">
        <w:rPr>
          <w:sz w:val="24"/>
          <w:szCs w:val="24"/>
          <w:lang w:eastAsia="lt-LT"/>
        </w:rPr>
        <w:t>a</w:t>
      </w:r>
      <w:r>
        <w:rPr>
          <w:sz w:val="24"/>
          <w:szCs w:val="24"/>
          <w:lang w:eastAsia="lt-LT"/>
        </w:rPr>
        <w:t>skaitoje šis turtas detalizuojamas. Administracijoje yra turto, kuris visiškai nudėvėtas, bet vis dar naudojamas veikloje.</w:t>
      </w:r>
    </w:p>
    <w:p w14:paraId="5360312E" w14:textId="019D5334" w:rsidR="00003BC5" w:rsidRDefault="00DE2B8D" w:rsidP="006D6BED">
      <w:pPr>
        <w:spacing w:line="360" w:lineRule="auto"/>
        <w:ind w:firstLine="720"/>
        <w:jc w:val="both"/>
      </w:pPr>
      <w:r>
        <w:rPr>
          <w:b/>
          <w:bCs/>
          <w:sz w:val="24"/>
          <w:szCs w:val="24"/>
          <w:lang w:eastAsia="lt-LT"/>
        </w:rPr>
        <w:t>P03. Ilgalaikis finansinis turtas.</w:t>
      </w:r>
      <w:r>
        <w:rPr>
          <w:sz w:val="24"/>
          <w:szCs w:val="24"/>
          <w:lang w:eastAsia="lt-LT"/>
        </w:rPr>
        <w:t xml:space="preserve"> Ilgalaikio finansinio turto suma ataskaitinio laikotarpio pabaigoje yra </w:t>
      </w:r>
      <w:r w:rsidR="00065774" w:rsidRPr="00065774">
        <w:rPr>
          <w:sz w:val="24"/>
          <w:szCs w:val="24"/>
          <w:lang w:eastAsia="lt-LT"/>
        </w:rPr>
        <w:t>4603468,07</w:t>
      </w:r>
      <w:r w:rsidR="00065774">
        <w:rPr>
          <w:sz w:val="24"/>
          <w:szCs w:val="24"/>
          <w:lang w:eastAsia="lt-LT"/>
        </w:rPr>
        <w:t xml:space="preserve"> </w:t>
      </w:r>
      <w:r>
        <w:rPr>
          <w:sz w:val="24"/>
          <w:szCs w:val="24"/>
          <w:lang w:eastAsia="lt-LT"/>
        </w:rPr>
        <w:t>Eur, tai investicijos į kontroliuojamus subjektus</w:t>
      </w:r>
      <w:r w:rsidR="00EC497A">
        <w:rPr>
          <w:sz w:val="24"/>
          <w:szCs w:val="24"/>
          <w:lang w:eastAsia="lt-LT"/>
        </w:rPr>
        <w:t>.</w:t>
      </w:r>
    </w:p>
    <w:p w14:paraId="5360312F" w14:textId="79FBD37A" w:rsidR="00003BC5" w:rsidRDefault="00DE2B8D" w:rsidP="006D6BED">
      <w:pPr>
        <w:spacing w:line="360" w:lineRule="auto"/>
        <w:ind w:firstLine="720"/>
        <w:jc w:val="both"/>
      </w:pPr>
      <w:r>
        <w:rPr>
          <w:b/>
          <w:bCs/>
          <w:sz w:val="24"/>
          <w:szCs w:val="24"/>
          <w:lang w:eastAsia="lt-LT"/>
        </w:rPr>
        <w:t>P04. Biologinis turtas.</w:t>
      </w:r>
      <w:r w:rsidR="00ED6C1E">
        <w:rPr>
          <w:sz w:val="24"/>
          <w:szCs w:val="24"/>
          <w:lang w:eastAsia="lt-LT"/>
        </w:rPr>
        <w:t xml:space="preserve"> A</w:t>
      </w:r>
      <w:r>
        <w:rPr>
          <w:sz w:val="24"/>
          <w:szCs w:val="24"/>
        </w:rPr>
        <w:t xml:space="preserve">dministracijos biologinio turto vertė </w:t>
      </w:r>
      <w:r>
        <w:rPr>
          <w:sz w:val="24"/>
          <w:szCs w:val="24"/>
          <w:lang w:eastAsia="lt-LT"/>
        </w:rPr>
        <w:t xml:space="preserve">ataskaitinio laikotarpio pabaigoje yra </w:t>
      </w:r>
      <w:r w:rsidR="00C72FCD" w:rsidRPr="00C72FCD">
        <w:rPr>
          <w:sz w:val="24"/>
          <w:szCs w:val="24"/>
          <w:lang w:eastAsia="lt-LT"/>
        </w:rPr>
        <w:t>280824,55</w:t>
      </w:r>
      <w:r w:rsidR="00C72FCD">
        <w:rPr>
          <w:sz w:val="24"/>
          <w:szCs w:val="24"/>
          <w:lang w:eastAsia="lt-LT"/>
        </w:rPr>
        <w:t xml:space="preserve"> </w:t>
      </w:r>
      <w:r>
        <w:rPr>
          <w:sz w:val="24"/>
          <w:szCs w:val="24"/>
          <w:lang w:eastAsia="lt-LT"/>
        </w:rPr>
        <w:t xml:space="preserve">Eur. </w:t>
      </w:r>
    </w:p>
    <w:p w14:paraId="53603130" w14:textId="24A32F03" w:rsidR="00003BC5" w:rsidRDefault="00DE2B8D" w:rsidP="00984F7D">
      <w:pPr>
        <w:spacing w:line="360" w:lineRule="auto"/>
        <w:ind w:firstLine="720"/>
        <w:jc w:val="both"/>
      </w:pPr>
      <w:r>
        <w:rPr>
          <w:b/>
          <w:bCs/>
          <w:sz w:val="24"/>
          <w:szCs w:val="24"/>
          <w:lang w:eastAsia="lt-LT"/>
        </w:rPr>
        <w:t>P05. Trumpalaikis turtas.</w:t>
      </w:r>
      <w:r w:rsidR="00984F7D">
        <w:rPr>
          <w:b/>
          <w:bCs/>
          <w:sz w:val="24"/>
          <w:szCs w:val="24"/>
          <w:lang w:eastAsia="lt-LT"/>
        </w:rPr>
        <w:t xml:space="preserve"> </w:t>
      </w:r>
      <w:r w:rsidR="00984F7D" w:rsidRPr="00984F7D">
        <w:rPr>
          <w:sz w:val="24"/>
          <w:szCs w:val="24"/>
          <w:lang w:eastAsia="lt-LT"/>
        </w:rPr>
        <w:t>A</w:t>
      </w:r>
      <w:r>
        <w:rPr>
          <w:sz w:val="24"/>
          <w:szCs w:val="24"/>
        </w:rPr>
        <w:t xml:space="preserve">dministracijos trumpalaikį turtą sudaro: atsargos, kurių vertė yra  </w:t>
      </w:r>
      <w:r w:rsidR="00C72FCD" w:rsidRPr="00C72FCD">
        <w:rPr>
          <w:sz w:val="24"/>
          <w:szCs w:val="24"/>
        </w:rPr>
        <w:t>39170,44</w:t>
      </w:r>
      <w:r w:rsidR="005E66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Eur, išankstiniai apmokėjimai, kurių vertė </w:t>
      </w:r>
      <w:r w:rsidR="00120FB8" w:rsidRPr="00120FB8">
        <w:rPr>
          <w:sz w:val="24"/>
          <w:szCs w:val="24"/>
        </w:rPr>
        <w:t>38826,71</w:t>
      </w:r>
      <w:r w:rsidR="00120FB8">
        <w:rPr>
          <w:sz w:val="24"/>
          <w:szCs w:val="24"/>
        </w:rPr>
        <w:t xml:space="preserve"> </w:t>
      </w:r>
      <w:r>
        <w:rPr>
          <w:sz w:val="24"/>
          <w:szCs w:val="24"/>
        </w:rPr>
        <w:t>Eur, per vien</w:t>
      </w:r>
      <w:r w:rsidR="00EE6E9E">
        <w:rPr>
          <w:sz w:val="24"/>
          <w:szCs w:val="24"/>
        </w:rPr>
        <w:t>erius</w:t>
      </w:r>
      <w:r>
        <w:rPr>
          <w:sz w:val="24"/>
          <w:szCs w:val="24"/>
        </w:rPr>
        <w:t xml:space="preserve"> metus gautinos sumos vertė </w:t>
      </w:r>
      <w:r w:rsidR="00120FB8" w:rsidRPr="00120FB8">
        <w:rPr>
          <w:sz w:val="24"/>
          <w:szCs w:val="24"/>
          <w:lang w:eastAsia="lt-LT"/>
        </w:rPr>
        <w:t>769777,07</w:t>
      </w:r>
      <w:r w:rsidR="00EE3F5B">
        <w:rPr>
          <w:sz w:val="24"/>
          <w:szCs w:val="24"/>
          <w:lang w:eastAsia="lt-LT"/>
        </w:rPr>
        <w:t xml:space="preserve"> </w:t>
      </w:r>
      <w:r>
        <w:rPr>
          <w:sz w:val="24"/>
          <w:szCs w:val="24"/>
          <w:lang w:eastAsia="lt-LT"/>
        </w:rPr>
        <w:t xml:space="preserve">Eur. Pinigų likutis </w:t>
      </w:r>
      <w:r>
        <w:rPr>
          <w:sz w:val="24"/>
          <w:szCs w:val="24"/>
        </w:rPr>
        <w:t>ataskaitinio laikotarpio pabaigoje yra</w:t>
      </w:r>
      <w:r>
        <w:rPr>
          <w:sz w:val="24"/>
          <w:szCs w:val="24"/>
          <w:lang w:eastAsia="lt-LT"/>
        </w:rPr>
        <w:t xml:space="preserve"> </w:t>
      </w:r>
      <w:r w:rsidR="004A10E0" w:rsidRPr="004A10E0">
        <w:rPr>
          <w:sz w:val="24"/>
          <w:szCs w:val="24"/>
          <w:lang w:eastAsia="lt-LT"/>
        </w:rPr>
        <w:t>744279,22</w:t>
      </w:r>
      <w:r w:rsidR="00A55397">
        <w:rPr>
          <w:sz w:val="24"/>
          <w:szCs w:val="24"/>
          <w:lang w:eastAsia="lt-LT"/>
        </w:rPr>
        <w:t xml:space="preserve"> </w:t>
      </w:r>
      <w:r>
        <w:rPr>
          <w:sz w:val="24"/>
          <w:szCs w:val="24"/>
          <w:lang w:eastAsia="lt-LT"/>
        </w:rPr>
        <w:t xml:space="preserve">Eur. Pinigų likutį sudaro </w:t>
      </w:r>
      <w:proofErr w:type="spellStart"/>
      <w:r>
        <w:rPr>
          <w:sz w:val="24"/>
          <w:szCs w:val="24"/>
          <w:lang w:eastAsia="lt-LT"/>
        </w:rPr>
        <w:t>pavediminės</w:t>
      </w:r>
      <w:proofErr w:type="spellEnd"/>
      <w:r>
        <w:rPr>
          <w:sz w:val="24"/>
          <w:szCs w:val="24"/>
          <w:lang w:eastAsia="lt-LT"/>
        </w:rPr>
        <w:t xml:space="preserve"> lėšos (šalpos, išmokos vaikams) ir avansinės lėšos gautos projektų finansavimui.</w:t>
      </w:r>
    </w:p>
    <w:p w14:paraId="53603131" w14:textId="5AF4503E" w:rsidR="00003BC5" w:rsidRDefault="00DE2B8D" w:rsidP="00445FEC">
      <w:pPr>
        <w:spacing w:line="360" w:lineRule="auto"/>
        <w:ind w:firstLine="720"/>
        <w:jc w:val="both"/>
      </w:pPr>
      <w:r>
        <w:rPr>
          <w:b/>
          <w:bCs/>
          <w:sz w:val="24"/>
          <w:szCs w:val="24"/>
          <w:lang w:eastAsia="lt-LT"/>
        </w:rPr>
        <w:t>P06. Finansavimo sumos</w:t>
      </w:r>
      <w:r>
        <w:rPr>
          <w:sz w:val="24"/>
          <w:szCs w:val="24"/>
          <w:lang w:eastAsia="lt-LT"/>
        </w:rPr>
        <w:t>.</w:t>
      </w:r>
      <w:r w:rsidR="00445FEC">
        <w:rPr>
          <w:sz w:val="24"/>
          <w:szCs w:val="24"/>
          <w:lang w:eastAsia="lt-LT"/>
        </w:rPr>
        <w:t xml:space="preserve"> A</w:t>
      </w:r>
      <w:r>
        <w:rPr>
          <w:sz w:val="24"/>
          <w:szCs w:val="24"/>
        </w:rPr>
        <w:t>dministracijos finansavimo sumos pagal šaltinį, tikslinę paskirtį ir jų pokyčiai per ataskaitinį laikotarpį detalizuojami aiškinamojo rašto 2 priede (pridedama).</w:t>
      </w:r>
    </w:p>
    <w:p w14:paraId="5C23F237" w14:textId="40A5AED0" w:rsidR="000F0CBF" w:rsidRDefault="00DE2B8D" w:rsidP="000F0CBF">
      <w:pPr>
        <w:spacing w:line="360" w:lineRule="auto"/>
        <w:ind w:firstLine="720"/>
        <w:jc w:val="both"/>
      </w:pPr>
      <w:r>
        <w:rPr>
          <w:b/>
          <w:bCs/>
          <w:sz w:val="24"/>
          <w:szCs w:val="24"/>
        </w:rPr>
        <w:t xml:space="preserve">P07. Įsipareigojimai. </w:t>
      </w:r>
      <w:r w:rsidR="007E3924">
        <w:rPr>
          <w:sz w:val="24"/>
          <w:szCs w:val="24"/>
        </w:rPr>
        <w:t>A</w:t>
      </w:r>
      <w:r>
        <w:rPr>
          <w:sz w:val="24"/>
          <w:szCs w:val="24"/>
        </w:rPr>
        <w:t xml:space="preserve">dministracijos bendra įsipareigojimų suma ataskaitinio laikotarpio pabaigoje yra </w:t>
      </w:r>
      <w:r w:rsidR="009044E0" w:rsidRPr="009044E0">
        <w:rPr>
          <w:sz w:val="24"/>
          <w:szCs w:val="24"/>
        </w:rPr>
        <w:t>1725523,99</w:t>
      </w:r>
      <w:r w:rsidR="009044E0">
        <w:rPr>
          <w:sz w:val="24"/>
          <w:szCs w:val="24"/>
        </w:rPr>
        <w:t xml:space="preserve"> </w:t>
      </w:r>
      <w:r>
        <w:rPr>
          <w:sz w:val="24"/>
          <w:szCs w:val="24"/>
        </w:rPr>
        <w:t>Eur.</w:t>
      </w:r>
    </w:p>
    <w:p w14:paraId="33D5B0C0" w14:textId="629228EF" w:rsidR="003D6176" w:rsidRDefault="00DE2B8D" w:rsidP="003D6176">
      <w:pPr>
        <w:spacing w:line="360" w:lineRule="auto"/>
        <w:ind w:firstLine="720"/>
        <w:jc w:val="both"/>
      </w:pPr>
      <w:r>
        <w:rPr>
          <w:sz w:val="24"/>
          <w:szCs w:val="24"/>
        </w:rPr>
        <w:t xml:space="preserve">Kitus ilgalaikius įsipareigojimus </w:t>
      </w:r>
      <w:r w:rsidR="00067C75">
        <w:rPr>
          <w:sz w:val="24"/>
          <w:szCs w:val="24"/>
        </w:rPr>
        <w:t>255130,38</w:t>
      </w:r>
      <w:r w:rsidR="00F4245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Eur </w:t>
      </w:r>
      <w:r>
        <w:rPr>
          <w:sz w:val="24"/>
          <w:szCs w:val="24"/>
          <w:lang w:eastAsia="lt-LT"/>
        </w:rPr>
        <w:t xml:space="preserve">sudaro skola už socialinių būstų renovaciją ir ilgalaikė skola UAB </w:t>
      </w:r>
      <w:r w:rsidR="000F0CBF">
        <w:rPr>
          <w:sz w:val="24"/>
          <w:szCs w:val="24"/>
          <w:lang w:eastAsia="lt-LT"/>
        </w:rPr>
        <w:t>„</w:t>
      </w:r>
      <w:proofErr w:type="spellStart"/>
      <w:r>
        <w:rPr>
          <w:sz w:val="24"/>
          <w:szCs w:val="24"/>
          <w:lang w:eastAsia="lt-LT"/>
        </w:rPr>
        <w:t>Enefit</w:t>
      </w:r>
      <w:proofErr w:type="spellEnd"/>
      <w:r w:rsidR="00283351">
        <w:rPr>
          <w:sz w:val="24"/>
          <w:szCs w:val="24"/>
          <w:lang w:eastAsia="lt-LT"/>
        </w:rPr>
        <w:t>“</w:t>
      </w:r>
      <w:r>
        <w:rPr>
          <w:sz w:val="24"/>
          <w:szCs w:val="24"/>
          <w:lang w:eastAsia="lt-LT"/>
        </w:rPr>
        <w:t xml:space="preserve"> (pagal 2020 m. sausio 29 d. pasirašytą energijos taupymo sutartį Nr. </w:t>
      </w:r>
      <w:proofErr w:type="spellStart"/>
      <w:r>
        <w:rPr>
          <w:sz w:val="24"/>
          <w:szCs w:val="24"/>
          <w:lang w:eastAsia="lt-LT"/>
        </w:rPr>
        <w:t>LU</w:t>
      </w:r>
      <w:proofErr w:type="spellEnd"/>
      <w:r w:rsidR="00B74E1F">
        <w:rPr>
          <w:sz w:val="24"/>
          <w:szCs w:val="24"/>
        </w:rPr>
        <w:t>–</w:t>
      </w:r>
      <w:r>
        <w:rPr>
          <w:sz w:val="24"/>
          <w:szCs w:val="24"/>
          <w:lang w:eastAsia="lt-LT"/>
        </w:rPr>
        <w:t xml:space="preserve">M9A1, skirtą gatvių ir kitų savivaldybės teritorijų apšvietimo elektros energijos suvartojimui </w:t>
      </w:r>
      <w:r>
        <w:rPr>
          <w:sz w:val="24"/>
          <w:szCs w:val="24"/>
          <w:lang w:eastAsia="lt-LT"/>
        </w:rPr>
        <w:lastRenderedPageBreak/>
        <w:t xml:space="preserve">mažinti arba tokio vartojimo efektyvumui padidinti, projekto vertė </w:t>
      </w:r>
      <w:r w:rsidR="00E712E5">
        <w:rPr>
          <w:sz w:val="24"/>
          <w:szCs w:val="24"/>
        </w:rPr>
        <w:t>–</w:t>
      </w:r>
      <w:r>
        <w:rPr>
          <w:sz w:val="24"/>
          <w:szCs w:val="24"/>
          <w:lang w:eastAsia="lt-LT"/>
        </w:rPr>
        <w:t xml:space="preserve"> 60736,60 Eur, mokėjimo terminas </w:t>
      </w:r>
      <w:r w:rsidR="00E712E5">
        <w:rPr>
          <w:sz w:val="24"/>
          <w:szCs w:val="24"/>
        </w:rPr>
        <w:t>–</w:t>
      </w:r>
      <w:r>
        <w:rPr>
          <w:sz w:val="24"/>
          <w:szCs w:val="24"/>
          <w:lang w:eastAsia="lt-LT"/>
        </w:rPr>
        <w:t xml:space="preserve"> 10 metų). Kiekvienų metų gruodžio 31 d. </w:t>
      </w:r>
      <w:r w:rsidR="00E712E5">
        <w:rPr>
          <w:sz w:val="24"/>
          <w:szCs w:val="24"/>
        </w:rPr>
        <w:t>–</w:t>
      </w:r>
      <w:r>
        <w:rPr>
          <w:sz w:val="24"/>
          <w:szCs w:val="24"/>
          <w:lang w:eastAsia="lt-LT"/>
        </w:rPr>
        <w:t xml:space="preserve"> 60736,60 Eur suma iš ilgalaikių įsipareigojimų perkeliama į kitų įsipareigojimų einamųjų metų dalį. Ilgalaikius atidėjinius</w:t>
      </w:r>
      <w:r w:rsidR="000A424A">
        <w:rPr>
          <w:sz w:val="24"/>
          <w:szCs w:val="24"/>
          <w:lang w:eastAsia="lt-LT"/>
        </w:rPr>
        <w:t>,</w:t>
      </w:r>
      <w:r>
        <w:rPr>
          <w:sz w:val="24"/>
          <w:szCs w:val="24"/>
          <w:lang w:eastAsia="lt-LT"/>
        </w:rPr>
        <w:t xml:space="preserve"> t.</w:t>
      </w:r>
      <w:r w:rsidR="000A424A">
        <w:rPr>
          <w:sz w:val="24"/>
          <w:szCs w:val="24"/>
          <w:lang w:eastAsia="lt-LT"/>
        </w:rPr>
        <w:t xml:space="preserve"> </w:t>
      </w:r>
      <w:r>
        <w:rPr>
          <w:sz w:val="24"/>
          <w:szCs w:val="24"/>
          <w:lang w:eastAsia="lt-LT"/>
        </w:rPr>
        <w:t>y. prognozuojamas kompensacijas senatvės pensijos amžiaus sulaukusiems darbuotojams</w:t>
      </w:r>
      <w:r w:rsidR="00AC3C45">
        <w:rPr>
          <w:sz w:val="24"/>
          <w:szCs w:val="24"/>
          <w:lang w:eastAsia="lt-LT"/>
        </w:rPr>
        <w:t>,</w:t>
      </w:r>
      <w:r>
        <w:rPr>
          <w:sz w:val="24"/>
          <w:szCs w:val="24"/>
          <w:lang w:eastAsia="lt-LT"/>
        </w:rPr>
        <w:t xml:space="preserve"> skaičiuojame einamųjų metų gruodžio 31 d.</w:t>
      </w:r>
    </w:p>
    <w:p w14:paraId="53603134" w14:textId="4222ADF4" w:rsidR="00003BC5" w:rsidRDefault="00DE2B8D" w:rsidP="003D6176">
      <w:pPr>
        <w:spacing w:line="360" w:lineRule="auto"/>
        <w:ind w:firstLine="720"/>
        <w:jc w:val="both"/>
      </w:pPr>
      <w:r>
        <w:rPr>
          <w:sz w:val="24"/>
          <w:szCs w:val="24"/>
          <w:lang w:eastAsia="lt-LT"/>
        </w:rPr>
        <w:t xml:space="preserve">Bendra trumpalaikių įsipareigojimų suma ataskaitinio laikotarpio pabaigoje </w:t>
      </w:r>
      <w:r w:rsidR="00983DBE" w:rsidRPr="00983DBE">
        <w:rPr>
          <w:sz w:val="24"/>
          <w:szCs w:val="24"/>
          <w:lang w:eastAsia="lt-LT"/>
        </w:rPr>
        <w:t>1455380,14</w:t>
      </w:r>
      <w:r w:rsidR="00983DBE">
        <w:rPr>
          <w:sz w:val="24"/>
          <w:szCs w:val="24"/>
          <w:lang w:eastAsia="lt-LT"/>
        </w:rPr>
        <w:t xml:space="preserve"> </w:t>
      </w:r>
      <w:r>
        <w:rPr>
          <w:sz w:val="24"/>
          <w:szCs w:val="24"/>
          <w:lang w:eastAsia="lt-LT"/>
        </w:rPr>
        <w:t>Eur, kurią sudaro: tiekėjams mokėtinos sumos</w:t>
      </w:r>
      <w:r>
        <w:t xml:space="preserve"> </w:t>
      </w:r>
      <w:r w:rsidR="009E1197" w:rsidRPr="009E1197">
        <w:rPr>
          <w:sz w:val="24"/>
          <w:szCs w:val="24"/>
          <w:lang w:eastAsia="lt-LT"/>
        </w:rPr>
        <w:t>232395,99</w:t>
      </w:r>
      <w:r w:rsidR="00DE3D2A">
        <w:rPr>
          <w:sz w:val="24"/>
          <w:szCs w:val="24"/>
          <w:lang w:eastAsia="lt-LT"/>
        </w:rPr>
        <w:t xml:space="preserve"> </w:t>
      </w:r>
      <w:r>
        <w:rPr>
          <w:sz w:val="24"/>
          <w:szCs w:val="24"/>
          <w:lang w:eastAsia="lt-LT"/>
        </w:rPr>
        <w:t xml:space="preserve">Eur, su darbo santykiais susiję įsipareigojimai </w:t>
      </w:r>
      <w:r w:rsidR="009E1197" w:rsidRPr="009E1197">
        <w:rPr>
          <w:sz w:val="24"/>
          <w:szCs w:val="24"/>
          <w:lang w:eastAsia="lt-LT"/>
        </w:rPr>
        <w:t>213512,73</w:t>
      </w:r>
      <w:r w:rsidR="009E1197">
        <w:rPr>
          <w:sz w:val="24"/>
          <w:szCs w:val="24"/>
          <w:lang w:eastAsia="lt-LT"/>
        </w:rPr>
        <w:t xml:space="preserve"> </w:t>
      </w:r>
      <w:r>
        <w:rPr>
          <w:sz w:val="24"/>
          <w:szCs w:val="24"/>
          <w:lang w:eastAsia="lt-LT"/>
        </w:rPr>
        <w:t>Eur,</w:t>
      </w:r>
      <w:r w:rsidR="00F04219">
        <w:rPr>
          <w:sz w:val="24"/>
          <w:szCs w:val="24"/>
          <w:lang w:eastAsia="lt-LT"/>
        </w:rPr>
        <w:t xml:space="preserve"> </w:t>
      </w:r>
      <w:r>
        <w:rPr>
          <w:sz w:val="24"/>
          <w:szCs w:val="24"/>
          <w:lang w:eastAsia="lt-LT"/>
        </w:rPr>
        <w:t xml:space="preserve">mokėtinos socialinės išmokos </w:t>
      </w:r>
      <w:r w:rsidR="00502E4F" w:rsidRPr="00502E4F">
        <w:rPr>
          <w:sz w:val="24"/>
          <w:szCs w:val="24"/>
          <w:lang w:eastAsia="lt-LT"/>
        </w:rPr>
        <w:t>615987,75</w:t>
      </w:r>
      <w:r w:rsidR="00F26587">
        <w:rPr>
          <w:sz w:val="24"/>
          <w:szCs w:val="24"/>
          <w:lang w:eastAsia="lt-LT"/>
        </w:rPr>
        <w:t xml:space="preserve"> </w:t>
      </w:r>
      <w:r>
        <w:rPr>
          <w:sz w:val="24"/>
          <w:szCs w:val="24"/>
          <w:lang w:eastAsia="lt-LT"/>
        </w:rPr>
        <w:t>Eur</w:t>
      </w:r>
      <w:r w:rsidR="00753497">
        <w:rPr>
          <w:sz w:val="24"/>
          <w:szCs w:val="24"/>
          <w:lang w:eastAsia="lt-LT"/>
        </w:rPr>
        <w:t>.</w:t>
      </w:r>
    </w:p>
    <w:p w14:paraId="3628B6BF" w14:textId="733C34B1" w:rsidR="00525254" w:rsidRDefault="00DE2B8D" w:rsidP="00525254">
      <w:pPr>
        <w:spacing w:line="360" w:lineRule="auto"/>
        <w:ind w:firstLine="720"/>
        <w:jc w:val="both"/>
      </w:pPr>
      <w:r>
        <w:rPr>
          <w:b/>
          <w:bCs/>
          <w:sz w:val="24"/>
          <w:szCs w:val="24"/>
          <w:lang w:eastAsia="lt-LT"/>
        </w:rPr>
        <w:t>P08. Grynasis turtas.</w:t>
      </w:r>
      <w:r>
        <w:rPr>
          <w:sz w:val="24"/>
          <w:szCs w:val="24"/>
          <w:lang w:eastAsia="lt-LT"/>
        </w:rPr>
        <w:t xml:space="preserve"> Administracijos grynojo turto vertė ataskaitinio laikotarpio pabaigoje </w:t>
      </w:r>
      <w:r w:rsidR="003F5CD7">
        <w:rPr>
          <w:sz w:val="24"/>
          <w:szCs w:val="24"/>
          <w:lang w:eastAsia="lt-LT"/>
        </w:rPr>
        <w:t xml:space="preserve">yra </w:t>
      </w:r>
      <w:r w:rsidR="00C8030A" w:rsidRPr="00C8030A">
        <w:rPr>
          <w:sz w:val="24"/>
          <w:szCs w:val="24"/>
          <w:lang w:eastAsia="lt-LT"/>
        </w:rPr>
        <w:t>357458,75</w:t>
      </w:r>
      <w:r w:rsidR="001122E6">
        <w:rPr>
          <w:sz w:val="24"/>
          <w:szCs w:val="24"/>
          <w:lang w:eastAsia="lt-LT"/>
        </w:rPr>
        <w:t xml:space="preserve"> </w:t>
      </w:r>
      <w:r>
        <w:rPr>
          <w:sz w:val="24"/>
          <w:szCs w:val="24"/>
          <w:lang w:eastAsia="lt-LT"/>
        </w:rPr>
        <w:t xml:space="preserve">Eur, kurią sudaro rezervai </w:t>
      </w:r>
      <w:r w:rsidR="00C8030A" w:rsidRPr="00C8030A">
        <w:rPr>
          <w:sz w:val="24"/>
          <w:szCs w:val="24"/>
          <w:lang w:eastAsia="lt-LT"/>
        </w:rPr>
        <w:t>2226639,31</w:t>
      </w:r>
      <w:r w:rsidR="00362005">
        <w:rPr>
          <w:sz w:val="24"/>
          <w:szCs w:val="24"/>
          <w:lang w:eastAsia="lt-LT"/>
        </w:rPr>
        <w:t xml:space="preserve"> </w:t>
      </w:r>
      <w:r>
        <w:rPr>
          <w:sz w:val="24"/>
          <w:szCs w:val="24"/>
          <w:lang w:eastAsia="lt-LT"/>
        </w:rPr>
        <w:t>Eur, nuosavybės metodo įtaka</w:t>
      </w:r>
      <w:r w:rsidR="00F953EC">
        <w:rPr>
          <w:sz w:val="24"/>
          <w:szCs w:val="24"/>
          <w:lang w:eastAsia="lt-LT"/>
        </w:rPr>
        <w:t xml:space="preserve"> </w:t>
      </w:r>
      <w:r w:rsidR="00150AAE">
        <w:rPr>
          <w:sz w:val="24"/>
          <w:szCs w:val="24"/>
          <w:lang w:eastAsia="lt-LT"/>
        </w:rPr>
        <w:t>yra</w:t>
      </w:r>
      <w:r w:rsidR="001C4E07">
        <w:rPr>
          <w:sz w:val="24"/>
          <w:szCs w:val="24"/>
          <w:lang w:eastAsia="lt-LT"/>
        </w:rPr>
        <w:t xml:space="preserve">             </w:t>
      </w:r>
      <w:r w:rsidR="00414A5F">
        <w:rPr>
          <w:sz w:val="24"/>
          <w:szCs w:val="24"/>
          <w:lang w:eastAsia="lt-LT"/>
        </w:rPr>
        <w:t xml:space="preserve"> </w:t>
      </w:r>
      <w:r w:rsidR="00283351">
        <w:rPr>
          <w:sz w:val="24"/>
          <w:szCs w:val="24"/>
          <w:lang w:eastAsia="lt-LT"/>
        </w:rPr>
        <w:t xml:space="preserve">                     </w:t>
      </w:r>
      <w:r w:rsidR="001C4E07">
        <w:rPr>
          <w:sz w:val="24"/>
          <w:szCs w:val="24"/>
          <w:lang w:eastAsia="lt-LT"/>
        </w:rPr>
        <w:t>-</w:t>
      </w:r>
      <w:r w:rsidR="00C845D0" w:rsidRPr="00C845D0">
        <w:rPr>
          <w:sz w:val="24"/>
          <w:szCs w:val="24"/>
          <w:lang w:eastAsia="lt-LT"/>
        </w:rPr>
        <w:t>1892214,85</w:t>
      </w:r>
      <w:r w:rsidR="00C845D0">
        <w:rPr>
          <w:sz w:val="24"/>
          <w:szCs w:val="24"/>
          <w:lang w:eastAsia="lt-LT"/>
        </w:rPr>
        <w:t xml:space="preserve"> </w:t>
      </w:r>
      <w:r>
        <w:rPr>
          <w:sz w:val="24"/>
          <w:szCs w:val="24"/>
          <w:lang w:eastAsia="lt-LT"/>
        </w:rPr>
        <w:t xml:space="preserve">Eur, sukauptas deficitas </w:t>
      </w:r>
      <w:r w:rsidR="00D67C20">
        <w:rPr>
          <w:sz w:val="24"/>
          <w:szCs w:val="24"/>
          <w:lang w:eastAsia="lt-LT"/>
        </w:rPr>
        <w:t xml:space="preserve">yra </w:t>
      </w:r>
      <w:r w:rsidR="003565CB" w:rsidRPr="003565CB">
        <w:rPr>
          <w:sz w:val="24"/>
          <w:szCs w:val="24"/>
          <w:lang w:eastAsia="lt-LT"/>
        </w:rPr>
        <w:t>-1869180,56</w:t>
      </w:r>
      <w:r w:rsidR="000A201C">
        <w:rPr>
          <w:sz w:val="24"/>
          <w:szCs w:val="24"/>
          <w:lang w:eastAsia="lt-LT"/>
        </w:rPr>
        <w:t xml:space="preserve"> </w:t>
      </w:r>
      <w:r>
        <w:rPr>
          <w:sz w:val="24"/>
          <w:szCs w:val="24"/>
          <w:lang w:eastAsia="lt-LT"/>
        </w:rPr>
        <w:t>Eur.</w:t>
      </w:r>
    </w:p>
    <w:p w14:paraId="53603136" w14:textId="195E1851" w:rsidR="00003BC5" w:rsidRDefault="00DE2B8D" w:rsidP="00525254">
      <w:pPr>
        <w:spacing w:line="360" w:lineRule="auto"/>
        <w:ind w:firstLine="720"/>
        <w:jc w:val="both"/>
        <w:rPr>
          <w:sz w:val="24"/>
          <w:szCs w:val="24"/>
          <w:lang w:eastAsia="lt-LT"/>
        </w:rPr>
      </w:pPr>
      <w:r>
        <w:rPr>
          <w:b/>
          <w:bCs/>
          <w:sz w:val="24"/>
          <w:szCs w:val="24"/>
          <w:lang w:eastAsia="lt-LT"/>
        </w:rPr>
        <w:t xml:space="preserve">P09. Veiklos rezultatų ataskaita. </w:t>
      </w:r>
      <w:r w:rsidR="00525254">
        <w:rPr>
          <w:sz w:val="24"/>
          <w:szCs w:val="24"/>
          <w:lang w:eastAsia="lt-LT"/>
        </w:rPr>
        <w:t>A</w:t>
      </w:r>
      <w:r>
        <w:rPr>
          <w:sz w:val="24"/>
          <w:szCs w:val="24"/>
          <w:lang w:eastAsia="lt-LT"/>
        </w:rPr>
        <w:t xml:space="preserve">dministracijos pagrindinės veiklos pajamos ataskaitinio laikotarpio pabaigoje sudarė </w:t>
      </w:r>
      <w:r w:rsidR="00E60B1F" w:rsidRPr="00E60B1F">
        <w:rPr>
          <w:sz w:val="24"/>
          <w:szCs w:val="24"/>
          <w:lang w:eastAsia="lt-LT"/>
        </w:rPr>
        <w:t>7305774,61</w:t>
      </w:r>
      <w:r w:rsidR="00E60B1F">
        <w:rPr>
          <w:sz w:val="24"/>
          <w:szCs w:val="24"/>
          <w:lang w:eastAsia="lt-LT"/>
        </w:rPr>
        <w:t xml:space="preserve"> </w:t>
      </w:r>
      <w:r>
        <w:rPr>
          <w:sz w:val="24"/>
          <w:szCs w:val="24"/>
          <w:lang w:eastAsia="lt-LT"/>
        </w:rPr>
        <w:t xml:space="preserve">Eur. Pagrindinės veiklos sąnaudos sudarė </w:t>
      </w:r>
      <w:r w:rsidR="00A62639" w:rsidRPr="00A62639">
        <w:rPr>
          <w:sz w:val="24"/>
          <w:szCs w:val="24"/>
          <w:lang w:eastAsia="lt-LT"/>
        </w:rPr>
        <w:t>7282740,32</w:t>
      </w:r>
      <w:r w:rsidR="001B3918">
        <w:rPr>
          <w:sz w:val="24"/>
          <w:szCs w:val="24"/>
          <w:lang w:eastAsia="lt-LT"/>
        </w:rPr>
        <w:t xml:space="preserve"> </w:t>
      </w:r>
      <w:r>
        <w:rPr>
          <w:sz w:val="24"/>
          <w:szCs w:val="24"/>
          <w:lang w:eastAsia="lt-LT"/>
        </w:rPr>
        <w:t xml:space="preserve">Eur. Pagrindinės veiklos </w:t>
      </w:r>
      <w:r w:rsidR="00EA7BE7">
        <w:rPr>
          <w:sz w:val="24"/>
          <w:szCs w:val="24"/>
          <w:lang w:eastAsia="lt-LT"/>
        </w:rPr>
        <w:t>pajamos</w:t>
      </w:r>
      <w:r>
        <w:rPr>
          <w:sz w:val="24"/>
          <w:szCs w:val="24"/>
          <w:lang w:eastAsia="lt-LT"/>
        </w:rPr>
        <w:t xml:space="preserve"> virši</w:t>
      </w:r>
      <w:r w:rsidR="00283351">
        <w:rPr>
          <w:sz w:val="24"/>
          <w:szCs w:val="24"/>
          <w:lang w:eastAsia="lt-LT"/>
        </w:rPr>
        <w:t>j</w:t>
      </w:r>
      <w:r>
        <w:rPr>
          <w:sz w:val="24"/>
          <w:szCs w:val="24"/>
          <w:lang w:eastAsia="lt-LT"/>
        </w:rPr>
        <w:t xml:space="preserve">o pagrindinės veiklos </w:t>
      </w:r>
      <w:r w:rsidR="00EA7BE7">
        <w:rPr>
          <w:sz w:val="24"/>
          <w:szCs w:val="24"/>
          <w:lang w:eastAsia="lt-LT"/>
        </w:rPr>
        <w:t>sąna</w:t>
      </w:r>
      <w:r w:rsidR="00266BA7">
        <w:rPr>
          <w:sz w:val="24"/>
          <w:szCs w:val="24"/>
          <w:lang w:eastAsia="lt-LT"/>
        </w:rPr>
        <w:t>ud</w:t>
      </w:r>
      <w:r w:rsidR="006A75E5">
        <w:rPr>
          <w:sz w:val="24"/>
          <w:szCs w:val="24"/>
          <w:lang w:eastAsia="lt-LT"/>
        </w:rPr>
        <w:t>a</w:t>
      </w:r>
      <w:r w:rsidR="00266BA7">
        <w:rPr>
          <w:sz w:val="24"/>
          <w:szCs w:val="24"/>
          <w:lang w:eastAsia="lt-LT"/>
        </w:rPr>
        <w:t>s</w:t>
      </w:r>
      <w:r>
        <w:rPr>
          <w:sz w:val="24"/>
          <w:szCs w:val="24"/>
          <w:lang w:eastAsia="lt-LT"/>
        </w:rPr>
        <w:t xml:space="preserve"> ir susidarė </w:t>
      </w:r>
      <w:r w:rsidR="00A62639" w:rsidRPr="00A62639">
        <w:rPr>
          <w:sz w:val="24"/>
          <w:szCs w:val="24"/>
          <w:lang w:eastAsia="lt-LT"/>
        </w:rPr>
        <w:t>23034,29</w:t>
      </w:r>
      <w:r w:rsidR="00C70FCF">
        <w:rPr>
          <w:sz w:val="24"/>
          <w:szCs w:val="24"/>
          <w:lang w:eastAsia="lt-LT"/>
        </w:rPr>
        <w:t xml:space="preserve"> </w:t>
      </w:r>
      <w:r>
        <w:rPr>
          <w:sz w:val="24"/>
          <w:szCs w:val="24"/>
          <w:lang w:eastAsia="lt-LT"/>
        </w:rPr>
        <w:t xml:space="preserve">Eur veiklos </w:t>
      </w:r>
      <w:r w:rsidR="0013354F">
        <w:rPr>
          <w:sz w:val="24"/>
          <w:szCs w:val="24"/>
          <w:lang w:eastAsia="lt-LT"/>
        </w:rPr>
        <w:t>perviršis</w:t>
      </w:r>
      <w:r>
        <w:rPr>
          <w:sz w:val="24"/>
          <w:szCs w:val="24"/>
          <w:lang w:eastAsia="lt-LT"/>
        </w:rPr>
        <w:t>.</w:t>
      </w:r>
    </w:p>
    <w:p w14:paraId="1EBCA0D9" w14:textId="2BB14801" w:rsidR="00ED21BA" w:rsidRPr="00851724" w:rsidRDefault="00416108" w:rsidP="00851724">
      <w:pPr>
        <w:spacing w:line="360" w:lineRule="auto"/>
        <w:ind w:firstLine="720"/>
        <w:jc w:val="both"/>
        <w:rPr>
          <w:b/>
          <w:bCs/>
          <w:sz w:val="24"/>
          <w:szCs w:val="24"/>
          <w:lang w:eastAsia="lt-LT"/>
        </w:rPr>
      </w:pPr>
      <w:r w:rsidRPr="00967785">
        <w:rPr>
          <w:b/>
          <w:bCs/>
          <w:sz w:val="24"/>
          <w:szCs w:val="24"/>
          <w:lang w:eastAsia="lt-LT"/>
        </w:rPr>
        <w:t>Lyginamoji informacija</w:t>
      </w:r>
      <w:r w:rsidR="00851724">
        <w:rPr>
          <w:b/>
          <w:bCs/>
          <w:sz w:val="24"/>
          <w:szCs w:val="24"/>
          <w:lang w:eastAsia="lt-LT"/>
        </w:rPr>
        <w:t xml:space="preserve">. </w:t>
      </w:r>
      <w:r w:rsidR="0051268E">
        <w:rPr>
          <w:sz w:val="24"/>
          <w:szCs w:val="24"/>
          <w:lang w:eastAsia="lt-LT"/>
        </w:rPr>
        <w:t>Re</w:t>
      </w:r>
      <w:r w:rsidR="00826829">
        <w:rPr>
          <w:sz w:val="24"/>
          <w:szCs w:val="24"/>
          <w:lang w:eastAsia="lt-LT"/>
        </w:rPr>
        <w:t>i</w:t>
      </w:r>
      <w:r w:rsidR="0051268E">
        <w:rPr>
          <w:sz w:val="24"/>
          <w:szCs w:val="24"/>
          <w:lang w:eastAsia="lt-LT"/>
        </w:rPr>
        <w:t xml:space="preserve">kšmingiausi </w:t>
      </w:r>
      <w:r w:rsidR="00F86A60" w:rsidRPr="00F86A60">
        <w:rPr>
          <w:sz w:val="24"/>
          <w:szCs w:val="24"/>
          <w:lang w:eastAsia="lt-LT"/>
        </w:rPr>
        <w:t>finansinės būklės ataskaitos straipsnių pokyčiai</w:t>
      </w:r>
      <w:r w:rsidR="00D97B71">
        <w:rPr>
          <w:sz w:val="24"/>
          <w:szCs w:val="24"/>
          <w:lang w:eastAsia="lt-LT"/>
        </w:rPr>
        <w:t>,</w:t>
      </w:r>
      <w:r w:rsidR="00F86A60">
        <w:rPr>
          <w:sz w:val="24"/>
          <w:szCs w:val="24"/>
          <w:lang w:eastAsia="lt-LT"/>
        </w:rPr>
        <w:t xml:space="preserve"> palygin</w:t>
      </w:r>
      <w:r w:rsidR="002B66E6">
        <w:rPr>
          <w:sz w:val="24"/>
          <w:szCs w:val="24"/>
          <w:lang w:eastAsia="lt-LT"/>
        </w:rPr>
        <w:t>us</w:t>
      </w:r>
      <w:r w:rsidR="00F86A60">
        <w:rPr>
          <w:sz w:val="24"/>
          <w:szCs w:val="24"/>
          <w:lang w:eastAsia="lt-LT"/>
        </w:rPr>
        <w:t xml:space="preserve"> </w:t>
      </w:r>
      <w:r w:rsidR="00F86A60" w:rsidRPr="00F86A60">
        <w:rPr>
          <w:sz w:val="24"/>
          <w:szCs w:val="24"/>
          <w:lang w:eastAsia="lt-LT"/>
        </w:rPr>
        <w:t>202</w:t>
      </w:r>
      <w:r w:rsidR="00E732B7">
        <w:rPr>
          <w:sz w:val="24"/>
          <w:szCs w:val="24"/>
          <w:lang w:eastAsia="lt-LT"/>
        </w:rPr>
        <w:t>6</w:t>
      </w:r>
      <w:r w:rsidR="00F86A60" w:rsidRPr="00F86A60">
        <w:rPr>
          <w:sz w:val="24"/>
          <w:szCs w:val="24"/>
          <w:lang w:eastAsia="lt-LT"/>
        </w:rPr>
        <w:t xml:space="preserve"> m. birželio 30 d.</w:t>
      </w:r>
      <w:r w:rsidR="00807BBA">
        <w:rPr>
          <w:sz w:val="24"/>
          <w:szCs w:val="24"/>
          <w:lang w:eastAsia="lt-LT"/>
        </w:rPr>
        <w:t xml:space="preserve"> </w:t>
      </w:r>
      <w:r w:rsidR="002B66E6">
        <w:rPr>
          <w:sz w:val="24"/>
          <w:szCs w:val="24"/>
          <w:lang w:eastAsia="lt-LT"/>
        </w:rPr>
        <w:t xml:space="preserve">duomenis </w:t>
      </w:r>
      <w:r w:rsidR="00C906A7">
        <w:rPr>
          <w:sz w:val="24"/>
          <w:szCs w:val="24"/>
          <w:lang w:eastAsia="lt-LT"/>
        </w:rPr>
        <w:t>su</w:t>
      </w:r>
      <w:r w:rsidR="00F86A60">
        <w:rPr>
          <w:sz w:val="24"/>
          <w:szCs w:val="24"/>
          <w:lang w:eastAsia="lt-LT"/>
        </w:rPr>
        <w:t xml:space="preserve"> </w:t>
      </w:r>
      <w:r w:rsidR="00826829" w:rsidRPr="00826829">
        <w:rPr>
          <w:sz w:val="24"/>
          <w:szCs w:val="24"/>
          <w:lang w:eastAsia="lt-LT"/>
        </w:rPr>
        <w:t>202</w:t>
      </w:r>
      <w:r w:rsidR="001736FD">
        <w:rPr>
          <w:sz w:val="24"/>
          <w:szCs w:val="24"/>
          <w:lang w:eastAsia="lt-LT"/>
        </w:rPr>
        <w:t>5</w:t>
      </w:r>
      <w:r w:rsidR="00826829" w:rsidRPr="00826829">
        <w:rPr>
          <w:sz w:val="24"/>
          <w:szCs w:val="24"/>
          <w:lang w:eastAsia="lt-LT"/>
        </w:rPr>
        <w:t xml:space="preserve"> m. birželio 30 d. </w:t>
      </w:r>
      <w:r w:rsidR="00826829">
        <w:rPr>
          <w:sz w:val="24"/>
          <w:szCs w:val="24"/>
          <w:lang w:eastAsia="lt-LT"/>
        </w:rPr>
        <w:t>duomenimis</w:t>
      </w:r>
      <w:r w:rsidR="0060550D">
        <w:rPr>
          <w:sz w:val="24"/>
          <w:szCs w:val="24"/>
          <w:lang w:eastAsia="lt-LT"/>
        </w:rPr>
        <w:t xml:space="preserve"> </w:t>
      </w:r>
      <w:r w:rsidR="001736FD">
        <w:rPr>
          <w:sz w:val="24"/>
          <w:szCs w:val="24"/>
          <w:lang w:eastAsia="lt-LT"/>
        </w:rPr>
        <w:t>(</w:t>
      </w:r>
      <w:hyperlink r:id="rId12" w:history="1">
        <w:r w:rsidR="002318C8" w:rsidRPr="00C37913">
          <w:rPr>
            <w:rStyle w:val="Hipersaitas"/>
            <w:sz w:val="24"/>
            <w:szCs w:val="24"/>
            <w:lang w:eastAsia="lt-LT"/>
          </w:rPr>
          <w:t>2025 m. pusmečio finansinės būklės ataskaita</w:t>
        </w:r>
      </w:hyperlink>
      <w:r w:rsidR="005B548A">
        <w:rPr>
          <w:sz w:val="24"/>
          <w:szCs w:val="24"/>
          <w:lang w:eastAsia="lt-LT"/>
        </w:rPr>
        <w:t xml:space="preserve"> </w:t>
      </w:r>
      <w:r w:rsidR="001736FD">
        <w:rPr>
          <w:sz w:val="24"/>
          <w:szCs w:val="24"/>
          <w:lang w:eastAsia="lt-LT"/>
        </w:rPr>
        <w:t>paskelbta Administracijos interneto svetainėje</w:t>
      </w:r>
      <w:r w:rsidR="005B548A">
        <w:rPr>
          <w:sz w:val="24"/>
          <w:szCs w:val="24"/>
          <w:lang w:eastAsia="lt-LT"/>
        </w:rPr>
        <w:t>)</w:t>
      </w:r>
      <w:r w:rsidR="0042150D">
        <w:rPr>
          <w:sz w:val="24"/>
          <w:szCs w:val="24"/>
          <w:lang w:eastAsia="lt-LT"/>
        </w:rPr>
        <w:t>,</w:t>
      </w:r>
      <w:r w:rsidR="00826829">
        <w:rPr>
          <w:sz w:val="24"/>
          <w:szCs w:val="24"/>
          <w:lang w:eastAsia="lt-LT"/>
        </w:rPr>
        <w:t xml:space="preserve"> </w:t>
      </w:r>
      <w:r w:rsidR="00826829" w:rsidRPr="00826829">
        <w:rPr>
          <w:sz w:val="24"/>
          <w:szCs w:val="24"/>
          <w:lang w:eastAsia="lt-LT"/>
        </w:rPr>
        <w:t>yra šie:</w:t>
      </w:r>
      <w:r w:rsidR="00245B1E">
        <w:rPr>
          <w:sz w:val="24"/>
          <w:szCs w:val="24"/>
          <w:lang w:eastAsia="lt-LT"/>
        </w:rPr>
        <w:t xml:space="preserve"> </w:t>
      </w:r>
      <w:r w:rsidR="00455813">
        <w:rPr>
          <w:sz w:val="24"/>
          <w:szCs w:val="24"/>
          <w:lang w:eastAsia="lt-LT"/>
        </w:rPr>
        <w:t>i</w:t>
      </w:r>
      <w:r w:rsidR="00245B1E" w:rsidRPr="00245B1E">
        <w:rPr>
          <w:sz w:val="24"/>
          <w:szCs w:val="24"/>
          <w:lang w:eastAsia="lt-LT"/>
        </w:rPr>
        <w:t xml:space="preserve">lgalaikis turtas padidėjo </w:t>
      </w:r>
      <w:r w:rsidR="00916266" w:rsidRPr="00916266">
        <w:rPr>
          <w:sz w:val="24"/>
          <w:szCs w:val="24"/>
          <w:lang w:eastAsia="lt-LT"/>
        </w:rPr>
        <w:t>727785,52</w:t>
      </w:r>
      <w:r w:rsidR="00916266">
        <w:rPr>
          <w:sz w:val="24"/>
          <w:szCs w:val="24"/>
          <w:lang w:eastAsia="lt-LT"/>
        </w:rPr>
        <w:t xml:space="preserve"> Eur</w:t>
      </w:r>
      <w:r w:rsidR="00E87982">
        <w:rPr>
          <w:sz w:val="24"/>
          <w:szCs w:val="24"/>
          <w:lang w:eastAsia="lt-LT"/>
        </w:rPr>
        <w:t>,</w:t>
      </w:r>
      <w:r w:rsidR="00245B1E">
        <w:rPr>
          <w:sz w:val="24"/>
          <w:szCs w:val="24"/>
          <w:lang w:eastAsia="lt-LT"/>
        </w:rPr>
        <w:t xml:space="preserve"> </w:t>
      </w:r>
      <w:r w:rsidR="00E87982">
        <w:rPr>
          <w:sz w:val="24"/>
          <w:szCs w:val="24"/>
          <w:lang w:eastAsia="lt-LT"/>
        </w:rPr>
        <w:t>t</w:t>
      </w:r>
      <w:r w:rsidR="00BA0320" w:rsidRPr="00BA0320">
        <w:rPr>
          <w:sz w:val="24"/>
          <w:szCs w:val="24"/>
          <w:lang w:eastAsia="lt-LT"/>
        </w:rPr>
        <w:t xml:space="preserve">rumpalaikis turtas </w:t>
      </w:r>
      <w:r w:rsidR="000B085D">
        <w:rPr>
          <w:sz w:val="24"/>
          <w:szCs w:val="24"/>
          <w:lang w:eastAsia="lt-LT"/>
        </w:rPr>
        <w:t xml:space="preserve">sumažėjo </w:t>
      </w:r>
      <w:r w:rsidR="00321640">
        <w:rPr>
          <w:sz w:val="24"/>
          <w:szCs w:val="24"/>
          <w:lang w:eastAsia="lt-LT"/>
        </w:rPr>
        <w:t>1418457,08</w:t>
      </w:r>
      <w:r w:rsidR="00BA0320" w:rsidRPr="00BA0320">
        <w:rPr>
          <w:sz w:val="24"/>
          <w:szCs w:val="24"/>
          <w:lang w:eastAsia="lt-LT"/>
        </w:rPr>
        <w:t xml:space="preserve"> </w:t>
      </w:r>
      <w:r w:rsidR="00321640">
        <w:rPr>
          <w:sz w:val="24"/>
          <w:szCs w:val="24"/>
          <w:lang w:eastAsia="lt-LT"/>
        </w:rPr>
        <w:t>Eur,</w:t>
      </w:r>
      <w:r w:rsidR="00BA0320">
        <w:rPr>
          <w:sz w:val="24"/>
          <w:szCs w:val="24"/>
          <w:lang w:eastAsia="lt-LT"/>
        </w:rPr>
        <w:t xml:space="preserve"> </w:t>
      </w:r>
      <w:r w:rsidR="00D61F2C">
        <w:rPr>
          <w:sz w:val="24"/>
          <w:szCs w:val="24"/>
          <w:lang w:eastAsia="lt-LT"/>
        </w:rPr>
        <w:t>f</w:t>
      </w:r>
      <w:r w:rsidR="00D61F2C" w:rsidRPr="008B31F0">
        <w:rPr>
          <w:sz w:val="24"/>
          <w:szCs w:val="24"/>
          <w:lang w:eastAsia="lt-LT"/>
        </w:rPr>
        <w:t xml:space="preserve">inansavimo sumos </w:t>
      </w:r>
      <w:r w:rsidR="00463C62">
        <w:rPr>
          <w:sz w:val="24"/>
          <w:szCs w:val="24"/>
          <w:lang w:eastAsia="lt-LT"/>
        </w:rPr>
        <w:t>sumažėjo</w:t>
      </w:r>
      <w:r w:rsidR="00D61F2C" w:rsidRPr="008B31F0">
        <w:rPr>
          <w:sz w:val="24"/>
          <w:szCs w:val="24"/>
          <w:lang w:eastAsia="lt-LT"/>
        </w:rPr>
        <w:t xml:space="preserve"> </w:t>
      </w:r>
      <w:r w:rsidR="00463C62" w:rsidRPr="00463C62">
        <w:rPr>
          <w:sz w:val="24"/>
          <w:szCs w:val="24"/>
          <w:lang w:eastAsia="lt-LT"/>
        </w:rPr>
        <w:t>28243201,66</w:t>
      </w:r>
      <w:r w:rsidR="00D61F2C" w:rsidRPr="008B31F0">
        <w:rPr>
          <w:sz w:val="24"/>
          <w:szCs w:val="24"/>
          <w:lang w:eastAsia="lt-LT"/>
        </w:rPr>
        <w:t xml:space="preserve"> </w:t>
      </w:r>
      <w:r w:rsidR="00463C62">
        <w:rPr>
          <w:sz w:val="24"/>
          <w:szCs w:val="24"/>
          <w:lang w:eastAsia="lt-LT"/>
        </w:rPr>
        <w:t>Eur,</w:t>
      </w:r>
      <w:r w:rsidR="00CC48B8">
        <w:rPr>
          <w:sz w:val="24"/>
          <w:szCs w:val="24"/>
          <w:lang w:eastAsia="lt-LT"/>
        </w:rPr>
        <w:t xml:space="preserve"> </w:t>
      </w:r>
      <w:r w:rsidR="004B3A00">
        <w:rPr>
          <w:sz w:val="24"/>
          <w:szCs w:val="24"/>
          <w:lang w:eastAsia="lt-LT"/>
        </w:rPr>
        <w:t>į</w:t>
      </w:r>
      <w:r w:rsidR="004B3A00" w:rsidRPr="004B3A00">
        <w:rPr>
          <w:sz w:val="24"/>
          <w:szCs w:val="24"/>
          <w:lang w:eastAsia="lt-LT"/>
        </w:rPr>
        <w:t xml:space="preserve">sipareigojimai </w:t>
      </w:r>
      <w:r w:rsidR="00CC48B8">
        <w:rPr>
          <w:sz w:val="24"/>
          <w:szCs w:val="24"/>
          <w:lang w:eastAsia="lt-LT"/>
        </w:rPr>
        <w:t>sumažė</w:t>
      </w:r>
      <w:r w:rsidR="00152226">
        <w:rPr>
          <w:sz w:val="24"/>
          <w:szCs w:val="24"/>
          <w:lang w:eastAsia="lt-LT"/>
        </w:rPr>
        <w:t>jo</w:t>
      </w:r>
      <w:r w:rsidR="004B3A00" w:rsidRPr="004B3A00">
        <w:rPr>
          <w:sz w:val="24"/>
          <w:szCs w:val="24"/>
          <w:lang w:eastAsia="lt-LT"/>
        </w:rPr>
        <w:t xml:space="preserve"> </w:t>
      </w:r>
      <w:r w:rsidR="00152226" w:rsidRPr="00152226">
        <w:rPr>
          <w:sz w:val="24"/>
          <w:szCs w:val="24"/>
          <w:lang w:eastAsia="lt-LT"/>
        </w:rPr>
        <w:t>589677,85</w:t>
      </w:r>
      <w:r w:rsidR="00152226">
        <w:rPr>
          <w:sz w:val="24"/>
          <w:szCs w:val="24"/>
          <w:lang w:eastAsia="lt-LT"/>
        </w:rPr>
        <w:t xml:space="preserve"> Eur</w:t>
      </w:r>
      <w:r w:rsidR="00C17C41">
        <w:rPr>
          <w:sz w:val="24"/>
          <w:szCs w:val="24"/>
          <w:lang w:eastAsia="lt-LT"/>
        </w:rPr>
        <w:t>, grynasis turt</w:t>
      </w:r>
      <w:r w:rsidR="00707774">
        <w:rPr>
          <w:sz w:val="24"/>
          <w:szCs w:val="24"/>
          <w:lang w:eastAsia="lt-LT"/>
        </w:rPr>
        <w:t>as</w:t>
      </w:r>
      <w:r w:rsidR="00A85803">
        <w:rPr>
          <w:sz w:val="24"/>
          <w:szCs w:val="24"/>
          <w:lang w:eastAsia="lt-LT"/>
        </w:rPr>
        <w:t xml:space="preserve"> padidėjo</w:t>
      </w:r>
      <w:r w:rsidR="00750223">
        <w:rPr>
          <w:sz w:val="24"/>
          <w:szCs w:val="24"/>
          <w:lang w:eastAsia="lt-LT"/>
        </w:rPr>
        <w:t xml:space="preserve"> </w:t>
      </w:r>
      <w:r w:rsidR="00C846F4">
        <w:rPr>
          <w:sz w:val="24"/>
          <w:szCs w:val="24"/>
          <w:lang w:eastAsia="lt-LT"/>
        </w:rPr>
        <w:t>-4879442,15</w:t>
      </w:r>
      <w:r w:rsidR="00D65859">
        <w:rPr>
          <w:sz w:val="24"/>
          <w:szCs w:val="24"/>
          <w:lang w:eastAsia="lt-LT"/>
        </w:rPr>
        <w:t xml:space="preserve"> </w:t>
      </w:r>
      <w:r w:rsidR="008B5FD9">
        <w:rPr>
          <w:sz w:val="24"/>
          <w:szCs w:val="24"/>
          <w:lang w:eastAsia="lt-LT"/>
        </w:rPr>
        <w:t>Eur.</w:t>
      </w:r>
    </w:p>
    <w:p w14:paraId="2BE30B36" w14:textId="176D9861" w:rsidR="00ED21BA" w:rsidRDefault="00ED21BA" w:rsidP="0007136B">
      <w:pPr>
        <w:spacing w:line="360" w:lineRule="auto"/>
        <w:ind w:firstLine="720"/>
        <w:jc w:val="both"/>
        <w:rPr>
          <w:sz w:val="24"/>
          <w:szCs w:val="24"/>
          <w:lang w:eastAsia="lt-LT"/>
        </w:rPr>
      </w:pPr>
      <w:r w:rsidRPr="00ED21BA">
        <w:rPr>
          <w:sz w:val="24"/>
          <w:szCs w:val="24"/>
          <w:lang w:eastAsia="lt-LT"/>
        </w:rPr>
        <w:t>Didžiausią įtaką Administracijos finansinės būklės pokyčiams turėjo reikšminga</w:t>
      </w:r>
      <w:r w:rsidR="003F1ECF">
        <w:rPr>
          <w:sz w:val="24"/>
          <w:szCs w:val="24"/>
          <w:lang w:eastAsia="lt-LT"/>
        </w:rPr>
        <w:t xml:space="preserve">s finansavimo sumų </w:t>
      </w:r>
      <w:r w:rsidR="00F20932">
        <w:rPr>
          <w:sz w:val="24"/>
          <w:szCs w:val="24"/>
          <w:lang w:eastAsia="lt-LT"/>
        </w:rPr>
        <w:t xml:space="preserve">ir trumpalaikio turto </w:t>
      </w:r>
      <w:r w:rsidR="008C7126">
        <w:rPr>
          <w:sz w:val="24"/>
          <w:szCs w:val="24"/>
          <w:lang w:eastAsia="lt-LT"/>
        </w:rPr>
        <w:t>sumažėjimas</w:t>
      </w:r>
      <w:r w:rsidR="009649F5">
        <w:rPr>
          <w:sz w:val="24"/>
          <w:szCs w:val="24"/>
          <w:lang w:eastAsia="lt-LT"/>
        </w:rPr>
        <w:t>.</w:t>
      </w:r>
      <w:r w:rsidR="00322573">
        <w:rPr>
          <w:sz w:val="24"/>
          <w:szCs w:val="24"/>
          <w:lang w:eastAsia="lt-LT"/>
        </w:rPr>
        <w:t xml:space="preserve"> </w:t>
      </w:r>
      <w:r w:rsidRPr="00ED21BA">
        <w:rPr>
          <w:sz w:val="24"/>
          <w:szCs w:val="24"/>
          <w:lang w:eastAsia="lt-LT"/>
        </w:rPr>
        <w:t xml:space="preserve">Šie </w:t>
      </w:r>
      <w:r w:rsidR="008C7126">
        <w:rPr>
          <w:sz w:val="24"/>
          <w:szCs w:val="24"/>
          <w:lang w:eastAsia="lt-LT"/>
        </w:rPr>
        <w:t>pokyčiai</w:t>
      </w:r>
      <w:r w:rsidRPr="00ED21BA">
        <w:rPr>
          <w:sz w:val="24"/>
          <w:szCs w:val="24"/>
          <w:lang w:eastAsia="lt-LT"/>
        </w:rPr>
        <w:t xml:space="preserve"> atspindi Administracijos finansinės būklės pasikeitimus 2026 m. birželio 30 d., palyginti su 2025 m. birželio 30 d.</w:t>
      </w:r>
    </w:p>
    <w:p w14:paraId="045B1B5F" w14:textId="344DE8A7" w:rsidR="0007136B" w:rsidRDefault="00DE2B8D" w:rsidP="0007136B">
      <w:pPr>
        <w:spacing w:line="360" w:lineRule="auto"/>
        <w:ind w:firstLine="720"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>PRIDEDAMA:</w:t>
      </w:r>
    </w:p>
    <w:p w14:paraId="194D2DF3" w14:textId="5CA79D6F" w:rsidR="00C508BB" w:rsidRDefault="00DE2B8D" w:rsidP="00C508BB">
      <w:pPr>
        <w:pStyle w:val="Sraopastraipa"/>
        <w:numPr>
          <w:ilvl w:val="0"/>
          <w:numId w:val="6"/>
        </w:numPr>
        <w:spacing w:line="360" w:lineRule="auto"/>
        <w:jc w:val="both"/>
        <w:rPr>
          <w:lang w:eastAsia="lt-LT"/>
        </w:rPr>
      </w:pPr>
      <w:r w:rsidRPr="0007136B">
        <w:rPr>
          <w:lang w:eastAsia="lt-LT"/>
        </w:rPr>
        <w:t>Informacija apie kontroliuojamus, asocijuotuosius ir kitus subjektus, 1 priedas</w:t>
      </w:r>
      <w:r w:rsidR="0075187C">
        <w:rPr>
          <w:lang w:eastAsia="lt-LT"/>
        </w:rPr>
        <w:t xml:space="preserve">, </w:t>
      </w:r>
      <w:r w:rsidR="000417D8">
        <w:rPr>
          <w:lang w:eastAsia="lt-LT"/>
        </w:rPr>
        <w:t>2</w:t>
      </w:r>
      <w:r w:rsidR="0075187C">
        <w:rPr>
          <w:lang w:eastAsia="lt-LT"/>
        </w:rPr>
        <w:t xml:space="preserve"> lapai.</w:t>
      </w:r>
    </w:p>
    <w:p w14:paraId="71C44CC8" w14:textId="43792354" w:rsidR="006729C8" w:rsidRDefault="00DE2B8D" w:rsidP="00E57214">
      <w:pPr>
        <w:pStyle w:val="Sraopastraipa"/>
        <w:numPr>
          <w:ilvl w:val="0"/>
          <w:numId w:val="6"/>
        </w:numPr>
        <w:tabs>
          <w:tab w:val="left" w:pos="1134"/>
        </w:tabs>
        <w:spacing w:line="360" w:lineRule="auto"/>
        <w:ind w:left="0" w:firstLine="720"/>
        <w:jc w:val="both"/>
        <w:rPr>
          <w:lang w:eastAsia="lt-LT"/>
        </w:rPr>
      </w:pPr>
      <w:r w:rsidRPr="0075187C">
        <w:rPr>
          <w:lang w:eastAsia="lt-LT"/>
        </w:rPr>
        <w:t>Finansavimo sumos pagal šaltinį, tikslinę paskirtį ir jų pokyčiai per ataskaitinį laikotarpį, 2 priedas</w:t>
      </w:r>
      <w:r w:rsidR="00C244BB">
        <w:rPr>
          <w:lang w:eastAsia="lt-LT"/>
        </w:rPr>
        <w:t xml:space="preserve">, </w:t>
      </w:r>
      <w:r w:rsidR="000D6D45">
        <w:rPr>
          <w:lang w:eastAsia="lt-LT"/>
        </w:rPr>
        <w:t>1 lapas.</w:t>
      </w:r>
    </w:p>
    <w:p w14:paraId="79DFC443" w14:textId="77777777" w:rsidR="004938AC" w:rsidRPr="00EF2720" w:rsidRDefault="004938AC" w:rsidP="004938AC">
      <w:pPr>
        <w:spacing w:line="360" w:lineRule="auto"/>
        <w:jc w:val="both"/>
        <w:rPr>
          <w:lang w:eastAsia="lt-LT"/>
        </w:rPr>
      </w:pPr>
    </w:p>
    <w:p w14:paraId="1A86C76D" w14:textId="77777777" w:rsidR="00885295" w:rsidRDefault="00C70FCF" w:rsidP="00AD47B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Direktorius                                                                                </w:t>
      </w:r>
      <w:r w:rsidR="00E42228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>Gintaras Zavista</w:t>
      </w:r>
      <w:r w:rsidR="00885295">
        <w:rPr>
          <w:sz w:val="24"/>
          <w:szCs w:val="24"/>
        </w:rPr>
        <w:t>uskas</w:t>
      </w:r>
    </w:p>
    <w:p w14:paraId="4BD8FE9A" w14:textId="77777777" w:rsidR="005E109B" w:rsidRDefault="005E109B" w:rsidP="00AD47BD">
      <w:pPr>
        <w:spacing w:line="360" w:lineRule="auto"/>
        <w:jc w:val="both"/>
        <w:rPr>
          <w:sz w:val="24"/>
          <w:szCs w:val="24"/>
        </w:rPr>
      </w:pPr>
    </w:p>
    <w:p w14:paraId="5360313E" w14:textId="5014DFC2" w:rsidR="00003BC5" w:rsidRDefault="00DE2B8D" w:rsidP="00AD47B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Buhalterinės apskaitos skyriaus vedėj</w:t>
      </w:r>
      <w:r w:rsidR="00F922D0">
        <w:rPr>
          <w:sz w:val="24"/>
          <w:szCs w:val="24"/>
        </w:rPr>
        <w:t>a</w:t>
      </w:r>
      <w:r>
        <w:rPr>
          <w:sz w:val="24"/>
          <w:szCs w:val="24"/>
        </w:rPr>
        <w:t xml:space="preserve">                                  </w:t>
      </w:r>
      <w:r w:rsidR="00785FF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="003E517A">
        <w:rPr>
          <w:sz w:val="24"/>
          <w:szCs w:val="24"/>
        </w:rPr>
        <w:t xml:space="preserve">       </w:t>
      </w:r>
      <w:r w:rsidR="00F922D0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Inga Vilčinskienė</w:t>
      </w:r>
      <w:bookmarkEnd w:id="0"/>
    </w:p>
    <w:sectPr w:rsidR="00003BC5" w:rsidSect="007372E3">
      <w:type w:val="continuous"/>
      <w:pgSz w:w="11906" w:h="16838"/>
      <w:pgMar w:top="1134" w:right="567" w:bottom="1134" w:left="1701" w:header="624" w:footer="62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081F0" w14:textId="77777777" w:rsidR="006A3F08" w:rsidRDefault="006A3F08">
      <w:r>
        <w:separator/>
      </w:r>
    </w:p>
  </w:endnote>
  <w:endnote w:type="continuationSeparator" w:id="0">
    <w:p w14:paraId="79F7B8FF" w14:textId="77777777" w:rsidR="006A3F08" w:rsidRDefault="006A3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0310E" w14:textId="77777777" w:rsidR="00DE2B8D" w:rsidRDefault="00DE2B8D">
    <w:pPr>
      <w:pStyle w:val="Pora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03110" w14:textId="77777777" w:rsidR="00DE2B8D" w:rsidRDefault="00DE2B8D">
    <w:pPr>
      <w:pStyle w:val="Porat"/>
      <w:tabs>
        <w:tab w:val="left" w:pos="1701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E1124" w14:textId="77777777" w:rsidR="006A3F08" w:rsidRDefault="006A3F08">
      <w:r>
        <w:rPr>
          <w:color w:val="000000"/>
        </w:rPr>
        <w:separator/>
      </w:r>
    </w:p>
  </w:footnote>
  <w:footnote w:type="continuationSeparator" w:id="0">
    <w:p w14:paraId="4424C910" w14:textId="77777777" w:rsidR="006A3F08" w:rsidRDefault="006A3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6479B"/>
    <w:multiLevelType w:val="multilevel"/>
    <w:tmpl w:val="A192F1EA"/>
    <w:lvl w:ilvl="0">
      <w:start w:val="3"/>
      <w:numFmt w:val="upperRoman"/>
      <w:lvlText w:val="%1."/>
      <w:lvlJc w:val="left"/>
      <w:pPr>
        <w:ind w:left="3240" w:hanging="720"/>
      </w:pPr>
    </w:lvl>
    <w:lvl w:ilvl="1">
      <w:start w:val="1"/>
      <w:numFmt w:val="lowerLetter"/>
      <w:lvlText w:val="."/>
      <w:lvlJc w:val="left"/>
      <w:pPr>
        <w:ind w:left="3600" w:hanging="360"/>
      </w:pPr>
    </w:lvl>
    <w:lvl w:ilvl="2">
      <w:start w:val="1"/>
      <w:numFmt w:val="lowerRoman"/>
      <w:lvlText w:val="."/>
      <w:lvlJc w:val="right"/>
      <w:pPr>
        <w:ind w:left="4320" w:hanging="180"/>
      </w:pPr>
    </w:lvl>
    <w:lvl w:ilvl="3">
      <w:start w:val="1"/>
      <w:numFmt w:val="decimal"/>
      <w:lvlText w:val="."/>
      <w:lvlJc w:val="left"/>
      <w:pPr>
        <w:ind w:left="5040" w:hanging="360"/>
      </w:pPr>
    </w:lvl>
    <w:lvl w:ilvl="4">
      <w:start w:val="1"/>
      <w:numFmt w:val="lowerLetter"/>
      <w:lvlText w:val="."/>
      <w:lvlJc w:val="left"/>
      <w:pPr>
        <w:ind w:left="5760" w:hanging="360"/>
      </w:pPr>
    </w:lvl>
    <w:lvl w:ilvl="5">
      <w:start w:val="1"/>
      <w:numFmt w:val="lowerRoman"/>
      <w:lvlText w:val="."/>
      <w:lvlJc w:val="right"/>
      <w:pPr>
        <w:ind w:left="6480" w:hanging="180"/>
      </w:pPr>
    </w:lvl>
    <w:lvl w:ilvl="6">
      <w:start w:val="1"/>
      <w:numFmt w:val="decimal"/>
      <w:lvlText w:val="."/>
      <w:lvlJc w:val="left"/>
      <w:pPr>
        <w:ind w:left="7200" w:hanging="360"/>
      </w:pPr>
    </w:lvl>
    <w:lvl w:ilvl="7">
      <w:start w:val="1"/>
      <w:numFmt w:val="lowerLetter"/>
      <w:lvlText w:val="."/>
      <w:lvlJc w:val="left"/>
      <w:pPr>
        <w:ind w:left="7920" w:hanging="360"/>
      </w:pPr>
    </w:lvl>
    <w:lvl w:ilvl="8">
      <w:start w:val="1"/>
      <w:numFmt w:val="lowerRoman"/>
      <w:lvlText w:val="."/>
      <w:lvlJc w:val="right"/>
      <w:pPr>
        <w:ind w:left="8640" w:hanging="180"/>
      </w:pPr>
    </w:lvl>
  </w:abstractNum>
  <w:abstractNum w:abstractNumId="1" w15:restartNumberingAfterBreak="0">
    <w:nsid w:val="229260C7"/>
    <w:multiLevelType w:val="hybridMultilevel"/>
    <w:tmpl w:val="3DF89F60"/>
    <w:lvl w:ilvl="0" w:tplc="69DEE510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28A5772B"/>
    <w:multiLevelType w:val="multilevel"/>
    <w:tmpl w:val="22FCA2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3" w15:restartNumberingAfterBreak="0">
    <w:nsid w:val="2C447B3D"/>
    <w:multiLevelType w:val="multilevel"/>
    <w:tmpl w:val="3E54A28E"/>
    <w:styleLink w:val="Esamassraas1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."/>
      <w:lvlJc w:val="left"/>
      <w:pPr>
        <w:ind w:left="1800" w:hanging="360"/>
      </w:p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4" w15:restartNumberingAfterBreak="0">
    <w:nsid w:val="476112B5"/>
    <w:multiLevelType w:val="hybridMultilevel"/>
    <w:tmpl w:val="DE68E744"/>
    <w:lvl w:ilvl="0" w:tplc="F5C65F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E81FE3"/>
    <w:multiLevelType w:val="multilevel"/>
    <w:tmpl w:val="EE2E1F2E"/>
    <w:lvl w:ilvl="0">
      <w:start w:val="1"/>
      <w:numFmt w:val="upperRoman"/>
      <w:lvlText w:val="%1."/>
      <w:lvlJc w:val="left"/>
      <w:pPr>
        <w:ind w:left="3240" w:hanging="720"/>
      </w:pPr>
    </w:lvl>
    <w:lvl w:ilvl="1">
      <w:start w:val="1"/>
      <w:numFmt w:val="lowerLetter"/>
      <w:lvlText w:val="."/>
      <w:lvlJc w:val="left"/>
      <w:pPr>
        <w:ind w:left="3600" w:hanging="360"/>
      </w:pPr>
    </w:lvl>
    <w:lvl w:ilvl="2">
      <w:start w:val="1"/>
      <w:numFmt w:val="lowerRoman"/>
      <w:lvlText w:val="."/>
      <w:lvlJc w:val="right"/>
      <w:pPr>
        <w:ind w:left="4320" w:hanging="180"/>
      </w:pPr>
    </w:lvl>
    <w:lvl w:ilvl="3">
      <w:start w:val="1"/>
      <w:numFmt w:val="decimal"/>
      <w:lvlText w:val="."/>
      <w:lvlJc w:val="left"/>
      <w:pPr>
        <w:ind w:left="5040" w:hanging="360"/>
      </w:pPr>
    </w:lvl>
    <w:lvl w:ilvl="4">
      <w:start w:val="1"/>
      <w:numFmt w:val="lowerLetter"/>
      <w:lvlText w:val="."/>
      <w:lvlJc w:val="left"/>
      <w:pPr>
        <w:ind w:left="5760" w:hanging="360"/>
      </w:pPr>
    </w:lvl>
    <w:lvl w:ilvl="5">
      <w:start w:val="1"/>
      <w:numFmt w:val="lowerRoman"/>
      <w:lvlText w:val="."/>
      <w:lvlJc w:val="right"/>
      <w:pPr>
        <w:ind w:left="6480" w:hanging="180"/>
      </w:pPr>
    </w:lvl>
    <w:lvl w:ilvl="6">
      <w:start w:val="1"/>
      <w:numFmt w:val="decimal"/>
      <w:lvlText w:val="."/>
      <w:lvlJc w:val="left"/>
      <w:pPr>
        <w:ind w:left="7200" w:hanging="360"/>
      </w:pPr>
    </w:lvl>
    <w:lvl w:ilvl="7">
      <w:start w:val="1"/>
      <w:numFmt w:val="lowerLetter"/>
      <w:lvlText w:val="."/>
      <w:lvlJc w:val="left"/>
      <w:pPr>
        <w:ind w:left="7920" w:hanging="360"/>
      </w:pPr>
    </w:lvl>
    <w:lvl w:ilvl="8">
      <w:start w:val="1"/>
      <w:numFmt w:val="lowerRoman"/>
      <w:lvlText w:val="."/>
      <w:lvlJc w:val="right"/>
      <w:pPr>
        <w:ind w:left="8640" w:hanging="180"/>
      </w:pPr>
    </w:lvl>
  </w:abstractNum>
  <w:num w:numId="1" w16cid:durableId="1711302372">
    <w:abstractNumId w:val="3"/>
  </w:num>
  <w:num w:numId="2" w16cid:durableId="927157617">
    <w:abstractNumId w:val="5"/>
  </w:num>
  <w:num w:numId="3" w16cid:durableId="178156285">
    <w:abstractNumId w:val="2"/>
  </w:num>
  <w:num w:numId="4" w16cid:durableId="493764320">
    <w:abstractNumId w:val="0"/>
  </w:num>
  <w:num w:numId="5" w16cid:durableId="760837132">
    <w:abstractNumId w:val="1"/>
  </w:num>
  <w:num w:numId="6" w16cid:durableId="15002699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BC5"/>
    <w:rsid w:val="00003BC5"/>
    <w:rsid w:val="00005F3E"/>
    <w:rsid w:val="000125EE"/>
    <w:rsid w:val="00021AE7"/>
    <w:rsid w:val="000350A5"/>
    <w:rsid w:val="000417D8"/>
    <w:rsid w:val="000449AB"/>
    <w:rsid w:val="00047502"/>
    <w:rsid w:val="00065774"/>
    <w:rsid w:val="00067C75"/>
    <w:rsid w:val="0007136B"/>
    <w:rsid w:val="00071813"/>
    <w:rsid w:val="000817AE"/>
    <w:rsid w:val="00093848"/>
    <w:rsid w:val="00095E74"/>
    <w:rsid w:val="000A201C"/>
    <w:rsid w:val="000A2C55"/>
    <w:rsid w:val="000A424A"/>
    <w:rsid w:val="000B085D"/>
    <w:rsid w:val="000B19A3"/>
    <w:rsid w:val="000B60AB"/>
    <w:rsid w:val="000B7BF7"/>
    <w:rsid w:val="000C644B"/>
    <w:rsid w:val="000D06DC"/>
    <w:rsid w:val="000D47EB"/>
    <w:rsid w:val="000D6D45"/>
    <w:rsid w:val="000E6B7E"/>
    <w:rsid w:val="000F0CBF"/>
    <w:rsid w:val="000F1885"/>
    <w:rsid w:val="001021EB"/>
    <w:rsid w:val="00106A60"/>
    <w:rsid w:val="00111F20"/>
    <w:rsid w:val="00111F4F"/>
    <w:rsid w:val="001122E6"/>
    <w:rsid w:val="001162B7"/>
    <w:rsid w:val="00117C88"/>
    <w:rsid w:val="00120FB8"/>
    <w:rsid w:val="001211AC"/>
    <w:rsid w:val="00125C64"/>
    <w:rsid w:val="001303B6"/>
    <w:rsid w:val="00133254"/>
    <w:rsid w:val="0013354F"/>
    <w:rsid w:val="0013477D"/>
    <w:rsid w:val="00136138"/>
    <w:rsid w:val="00143E80"/>
    <w:rsid w:val="001504CF"/>
    <w:rsid w:val="00150AAE"/>
    <w:rsid w:val="00152226"/>
    <w:rsid w:val="00154612"/>
    <w:rsid w:val="0015546F"/>
    <w:rsid w:val="001659E6"/>
    <w:rsid w:val="001717D0"/>
    <w:rsid w:val="001736FD"/>
    <w:rsid w:val="001776AE"/>
    <w:rsid w:val="001816C8"/>
    <w:rsid w:val="00184D64"/>
    <w:rsid w:val="00190C77"/>
    <w:rsid w:val="00197BF8"/>
    <w:rsid w:val="001A7C8F"/>
    <w:rsid w:val="001B2584"/>
    <w:rsid w:val="001B3918"/>
    <w:rsid w:val="001B7A9A"/>
    <w:rsid w:val="001C4E07"/>
    <w:rsid w:val="001C6DD9"/>
    <w:rsid w:val="001D310F"/>
    <w:rsid w:val="001D358F"/>
    <w:rsid w:val="001D473B"/>
    <w:rsid w:val="001D57CB"/>
    <w:rsid w:val="001D5E0C"/>
    <w:rsid w:val="001E00B5"/>
    <w:rsid w:val="001E09D3"/>
    <w:rsid w:val="001E78FC"/>
    <w:rsid w:val="001F1D91"/>
    <w:rsid w:val="001F4AC8"/>
    <w:rsid w:val="001F7DC7"/>
    <w:rsid w:val="00201814"/>
    <w:rsid w:val="00204813"/>
    <w:rsid w:val="002059F2"/>
    <w:rsid w:val="00207932"/>
    <w:rsid w:val="002103DE"/>
    <w:rsid w:val="0021582D"/>
    <w:rsid w:val="00221656"/>
    <w:rsid w:val="0022581D"/>
    <w:rsid w:val="00226AFB"/>
    <w:rsid w:val="00231799"/>
    <w:rsid w:val="002318C8"/>
    <w:rsid w:val="0024415D"/>
    <w:rsid w:val="00245B1E"/>
    <w:rsid w:val="00266BA7"/>
    <w:rsid w:val="00270DC3"/>
    <w:rsid w:val="00275920"/>
    <w:rsid w:val="00283351"/>
    <w:rsid w:val="00296170"/>
    <w:rsid w:val="002B66E6"/>
    <w:rsid w:val="002C1933"/>
    <w:rsid w:val="002C552F"/>
    <w:rsid w:val="002C75DB"/>
    <w:rsid w:val="00301E65"/>
    <w:rsid w:val="0030644D"/>
    <w:rsid w:val="00317198"/>
    <w:rsid w:val="0032079C"/>
    <w:rsid w:val="00321640"/>
    <w:rsid w:val="00322573"/>
    <w:rsid w:val="0033034A"/>
    <w:rsid w:val="003355CA"/>
    <w:rsid w:val="00340E15"/>
    <w:rsid w:val="00341084"/>
    <w:rsid w:val="00342745"/>
    <w:rsid w:val="003565CB"/>
    <w:rsid w:val="003571E7"/>
    <w:rsid w:val="00362005"/>
    <w:rsid w:val="00363814"/>
    <w:rsid w:val="003720A6"/>
    <w:rsid w:val="0037594D"/>
    <w:rsid w:val="00385EE8"/>
    <w:rsid w:val="003934B6"/>
    <w:rsid w:val="003A605B"/>
    <w:rsid w:val="003B0B5B"/>
    <w:rsid w:val="003B20C3"/>
    <w:rsid w:val="003C23FC"/>
    <w:rsid w:val="003C37FB"/>
    <w:rsid w:val="003C463E"/>
    <w:rsid w:val="003D6176"/>
    <w:rsid w:val="003E0D71"/>
    <w:rsid w:val="003E4EA0"/>
    <w:rsid w:val="003E517A"/>
    <w:rsid w:val="003F1ECF"/>
    <w:rsid w:val="003F5CD7"/>
    <w:rsid w:val="00407632"/>
    <w:rsid w:val="00414A5F"/>
    <w:rsid w:val="00416108"/>
    <w:rsid w:val="0042150D"/>
    <w:rsid w:val="0042210B"/>
    <w:rsid w:val="00425C0B"/>
    <w:rsid w:val="00435E60"/>
    <w:rsid w:val="00445FEC"/>
    <w:rsid w:val="00455813"/>
    <w:rsid w:val="00460300"/>
    <w:rsid w:val="00460D46"/>
    <w:rsid w:val="00463C62"/>
    <w:rsid w:val="00464E3D"/>
    <w:rsid w:val="00473330"/>
    <w:rsid w:val="004756F9"/>
    <w:rsid w:val="00482A66"/>
    <w:rsid w:val="004936A0"/>
    <w:rsid w:val="004938AC"/>
    <w:rsid w:val="004970AC"/>
    <w:rsid w:val="004A10E0"/>
    <w:rsid w:val="004A22E8"/>
    <w:rsid w:val="004A667E"/>
    <w:rsid w:val="004A7C08"/>
    <w:rsid w:val="004B0451"/>
    <w:rsid w:val="004B1987"/>
    <w:rsid w:val="004B3A00"/>
    <w:rsid w:val="004B3FB4"/>
    <w:rsid w:val="004B40D8"/>
    <w:rsid w:val="004B5BB0"/>
    <w:rsid w:val="004C41C7"/>
    <w:rsid w:val="004D44EB"/>
    <w:rsid w:val="004E409E"/>
    <w:rsid w:val="004F06AF"/>
    <w:rsid w:val="00502E4F"/>
    <w:rsid w:val="00506563"/>
    <w:rsid w:val="0051268E"/>
    <w:rsid w:val="0052058B"/>
    <w:rsid w:val="00521D3D"/>
    <w:rsid w:val="00525254"/>
    <w:rsid w:val="00531A13"/>
    <w:rsid w:val="00535CC6"/>
    <w:rsid w:val="00536D96"/>
    <w:rsid w:val="00546CC8"/>
    <w:rsid w:val="00561AA6"/>
    <w:rsid w:val="00563406"/>
    <w:rsid w:val="0057159E"/>
    <w:rsid w:val="00572BD0"/>
    <w:rsid w:val="005906CD"/>
    <w:rsid w:val="005933F9"/>
    <w:rsid w:val="005A2CBE"/>
    <w:rsid w:val="005A7948"/>
    <w:rsid w:val="005B548A"/>
    <w:rsid w:val="005B5E54"/>
    <w:rsid w:val="005B7A56"/>
    <w:rsid w:val="005C113C"/>
    <w:rsid w:val="005C5456"/>
    <w:rsid w:val="005D0D5C"/>
    <w:rsid w:val="005E0586"/>
    <w:rsid w:val="005E109B"/>
    <w:rsid w:val="005E66EF"/>
    <w:rsid w:val="005F195A"/>
    <w:rsid w:val="005F5CF6"/>
    <w:rsid w:val="005F6613"/>
    <w:rsid w:val="005F6C6F"/>
    <w:rsid w:val="0060550D"/>
    <w:rsid w:val="006076FE"/>
    <w:rsid w:val="006173DA"/>
    <w:rsid w:val="0061766D"/>
    <w:rsid w:val="00632691"/>
    <w:rsid w:val="006460D0"/>
    <w:rsid w:val="0064750B"/>
    <w:rsid w:val="006648C0"/>
    <w:rsid w:val="006663DB"/>
    <w:rsid w:val="00667260"/>
    <w:rsid w:val="006729C8"/>
    <w:rsid w:val="00680A1E"/>
    <w:rsid w:val="00681DE3"/>
    <w:rsid w:val="0069306E"/>
    <w:rsid w:val="006934E5"/>
    <w:rsid w:val="00693576"/>
    <w:rsid w:val="006A0397"/>
    <w:rsid w:val="006A1B87"/>
    <w:rsid w:val="006A3F08"/>
    <w:rsid w:val="006A75E5"/>
    <w:rsid w:val="006A76F8"/>
    <w:rsid w:val="006B06C7"/>
    <w:rsid w:val="006B412D"/>
    <w:rsid w:val="006B4DF1"/>
    <w:rsid w:val="006B6EC4"/>
    <w:rsid w:val="006D387C"/>
    <w:rsid w:val="006D6119"/>
    <w:rsid w:val="006D6219"/>
    <w:rsid w:val="006D6BED"/>
    <w:rsid w:val="006D711D"/>
    <w:rsid w:val="006F5B7B"/>
    <w:rsid w:val="00707774"/>
    <w:rsid w:val="0071686C"/>
    <w:rsid w:val="00720F43"/>
    <w:rsid w:val="00730C07"/>
    <w:rsid w:val="00731332"/>
    <w:rsid w:val="007372E3"/>
    <w:rsid w:val="00745707"/>
    <w:rsid w:val="00747EA8"/>
    <w:rsid w:val="00750223"/>
    <w:rsid w:val="0075187C"/>
    <w:rsid w:val="00753497"/>
    <w:rsid w:val="00755150"/>
    <w:rsid w:val="0075763A"/>
    <w:rsid w:val="00766190"/>
    <w:rsid w:val="00773C11"/>
    <w:rsid w:val="00775840"/>
    <w:rsid w:val="00776369"/>
    <w:rsid w:val="00777FDE"/>
    <w:rsid w:val="00785FF3"/>
    <w:rsid w:val="007879E5"/>
    <w:rsid w:val="007A486E"/>
    <w:rsid w:val="007A50BD"/>
    <w:rsid w:val="007A52B5"/>
    <w:rsid w:val="007B59AC"/>
    <w:rsid w:val="007C2891"/>
    <w:rsid w:val="007C3187"/>
    <w:rsid w:val="007C3AC3"/>
    <w:rsid w:val="007C43DE"/>
    <w:rsid w:val="007E0AD4"/>
    <w:rsid w:val="007E3924"/>
    <w:rsid w:val="007F153E"/>
    <w:rsid w:val="007F5BC1"/>
    <w:rsid w:val="00807BBA"/>
    <w:rsid w:val="00812F75"/>
    <w:rsid w:val="00816009"/>
    <w:rsid w:val="008170E9"/>
    <w:rsid w:val="00817337"/>
    <w:rsid w:val="00822976"/>
    <w:rsid w:val="00825626"/>
    <w:rsid w:val="00826829"/>
    <w:rsid w:val="00834CF9"/>
    <w:rsid w:val="00834E21"/>
    <w:rsid w:val="00851724"/>
    <w:rsid w:val="0085702A"/>
    <w:rsid w:val="00872E98"/>
    <w:rsid w:val="00885295"/>
    <w:rsid w:val="00885CDF"/>
    <w:rsid w:val="008A2D77"/>
    <w:rsid w:val="008B31F0"/>
    <w:rsid w:val="008B5FD9"/>
    <w:rsid w:val="008C7126"/>
    <w:rsid w:val="008D1889"/>
    <w:rsid w:val="008D4483"/>
    <w:rsid w:val="008D7804"/>
    <w:rsid w:val="008E42B0"/>
    <w:rsid w:val="008E5926"/>
    <w:rsid w:val="009044E0"/>
    <w:rsid w:val="0091174F"/>
    <w:rsid w:val="009120D2"/>
    <w:rsid w:val="00916266"/>
    <w:rsid w:val="009273AA"/>
    <w:rsid w:val="00933998"/>
    <w:rsid w:val="00934980"/>
    <w:rsid w:val="00937508"/>
    <w:rsid w:val="0095046A"/>
    <w:rsid w:val="00952688"/>
    <w:rsid w:val="00952A31"/>
    <w:rsid w:val="00960451"/>
    <w:rsid w:val="009649F5"/>
    <w:rsid w:val="00965B08"/>
    <w:rsid w:val="00967782"/>
    <w:rsid w:val="00967785"/>
    <w:rsid w:val="00972AD5"/>
    <w:rsid w:val="00977B5C"/>
    <w:rsid w:val="00981E59"/>
    <w:rsid w:val="00983DBE"/>
    <w:rsid w:val="00984F7D"/>
    <w:rsid w:val="00993CF1"/>
    <w:rsid w:val="009A13BF"/>
    <w:rsid w:val="009B3799"/>
    <w:rsid w:val="009B58F5"/>
    <w:rsid w:val="009B7644"/>
    <w:rsid w:val="009D19DE"/>
    <w:rsid w:val="009D451D"/>
    <w:rsid w:val="009D7597"/>
    <w:rsid w:val="009E1197"/>
    <w:rsid w:val="009E4E16"/>
    <w:rsid w:val="009E6C3C"/>
    <w:rsid w:val="00A07109"/>
    <w:rsid w:val="00A21E47"/>
    <w:rsid w:val="00A24905"/>
    <w:rsid w:val="00A26BD1"/>
    <w:rsid w:val="00A272AC"/>
    <w:rsid w:val="00A33C40"/>
    <w:rsid w:val="00A37944"/>
    <w:rsid w:val="00A50DA7"/>
    <w:rsid w:val="00A55397"/>
    <w:rsid w:val="00A62639"/>
    <w:rsid w:val="00A7295C"/>
    <w:rsid w:val="00A757D4"/>
    <w:rsid w:val="00A85803"/>
    <w:rsid w:val="00A95B7F"/>
    <w:rsid w:val="00A95F68"/>
    <w:rsid w:val="00AA3C61"/>
    <w:rsid w:val="00AA53E6"/>
    <w:rsid w:val="00AA773D"/>
    <w:rsid w:val="00AC3C45"/>
    <w:rsid w:val="00AD2F20"/>
    <w:rsid w:val="00AD47BD"/>
    <w:rsid w:val="00AD4BD0"/>
    <w:rsid w:val="00AD5FD4"/>
    <w:rsid w:val="00AD7DE6"/>
    <w:rsid w:val="00AE7FFB"/>
    <w:rsid w:val="00AF4C0B"/>
    <w:rsid w:val="00AF76EC"/>
    <w:rsid w:val="00B04EB8"/>
    <w:rsid w:val="00B10CA9"/>
    <w:rsid w:val="00B136C5"/>
    <w:rsid w:val="00B30113"/>
    <w:rsid w:val="00B30C6B"/>
    <w:rsid w:val="00B521DC"/>
    <w:rsid w:val="00B52901"/>
    <w:rsid w:val="00B53E4A"/>
    <w:rsid w:val="00B64585"/>
    <w:rsid w:val="00B64653"/>
    <w:rsid w:val="00B70E8E"/>
    <w:rsid w:val="00B74E1F"/>
    <w:rsid w:val="00B765D6"/>
    <w:rsid w:val="00BA0320"/>
    <w:rsid w:val="00BA7F07"/>
    <w:rsid w:val="00BB2026"/>
    <w:rsid w:val="00BB2B48"/>
    <w:rsid w:val="00BB324B"/>
    <w:rsid w:val="00BB4D3E"/>
    <w:rsid w:val="00BD022F"/>
    <w:rsid w:val="00BD3035"/>
    <w:rsid w:val="00BD4E5F"/>
    <w:rsid w:val="00BE6C49"/>
    <w:rsid w:val="00C012A1"/>
    <w:rsid w:val="00C17C41"/>
    <w:rsid w:val="00C24018"/>
    <w:rsid w:val="00C244BB"/>
    <w:rsid w:val="00C25B59"/>
    <w:rsid w:val="00C36529"/>
    <w:rsid w:val="00C37913"/>
    <w:rsid w:val="00C402B4"/>
    <w:rsid w:val="00C415EB"/>
    <w:rsid w:val="00C508BB"/>
    <w:rsid w:val="00C5113E"/>
    <w:rsid w:val="00C548AC"/>
    <w:rsid w:val="00C63E13"/>
    <w:rsid w:val="00C70EF9"/>
    <w:rsid w:val="00C70FCF"/>
    <w:rsid w:val="00C72FCD"/>
    <w:rsid w:val="00C74210"/>
    <w:rsid w:val="00C8030A"/>
    <w:rsid w:val="00C828B8"/>
    <w:rsid w:val="00C845D0"/>
    <w:rsid w:val="00C846F4"/>
    <w:rsid w:val="00C86502"/>
    <w:rsid w:val="00C906A7"/>
    <w:rsid w:val="00C9444D"/>
    <w:rsid w:val="00CA1880"/>
    <w:rsid w:val="00CA2C0D"/>
    <w:rsid w:val="00CA68A6"/>
    <w:rsid w:val="00CB382C"/>
    <w:rsid w:val="00CB55CB"/>
    <w:rsid w:val="00CB63AF"/>
    <w:rsid w:val="00CB76A3"/>
    <w:rsid w:val="00CC48B8"/>
    <w:rsid w:val="00CC4C04"/>
    <w:rsid w:val="00CD3D0C"/>
    <w:rsid w:val="00CD6AD8"/>
    <w:rsid w:val="00CE18F2"/>
    <w:rsid w:val="00CE4CC7"/>
    <w:rsid w:val="00CF0093"/>
    <w:rsid w:val="00CF0C6F"/>
    <w:rsid w:val="00CF1EC1"/>
    <w:rsid w:val="00CF33F4"/>
    <w:rsid w:val="00CF75DC"/>
    <w:rsid w:val="00D14C00"/>
    <w:rsid w:val="00D21859"/>
    <w:rsid w:val="00D2227D"/>
    <w:rsid w:val="00D26735"/>
    <w:rsid w:val="00D32295"/>
    <w:rsid w:val="00D40BA5"/>
    <w:rsid w:val="00D56145"/>
    <w:rsid w:val="00D61F2C"/>
    <w:rsid w:val="00D6492B"/>
    <w:rsid w:val="00D65859"/>
    <w:rsid w:val="00D67213"/>
    <w:rsid w:val="00D67C20"/>
    <w:rsid w:val="00D749D6"/>
    <w:rsid w:val="00D76E0C"/>
    <w:rsid w:val="00D97B71"/>
    <w:rsid w:val="00DA0664"/>
    <w:rsid w:val="00DA7546"/>
    <w:rsid w:val="00DB5675"/>
    <w:rsid w:val="00DE2B8D"/>
    <w:rsid w:val="00DE3D2A"/>
    <w:rsid w:val="00DE50C4"/>
    <w:rsid w:val="00DF24EC"/>
    <w:rsid w:val="00E022BA"/>
    <w:rsid w:val="00E0750D"/>
    <w:rsid w:val="00E11111"/>
    <w:rsid w:val="00E21D6A"/>
    <w:rsid w:val="00E223AB"/>
    <w:rsid w:val="00E24881"/>
    <w:rsid w:val="00E42228"/>
    <w:rsid w:val="00E4320B"/>
    <w:rsid w:val="00E474B9"/>
    <w:rsid w:val="00E52B7D"/>
    <w:rsid w:val="00E57214"/>
    <w:rsid w:val="00E60B1F"/>
    <w:rsid w:val="00E6626E"/>
    <w:rsid w:val="00E7058B"/>
    <w:rsid w:val="00E70B88"/>
    <w:rsid w:val="00E712E5"/>
    <w:rsid w:val="00E72F74"/>
    <w:rsid w:val="00E732B7"/>
    <w:rsid w:val="00E82EBC"/>
    <w:rsid w:val="00E87982"/>
    <w:rsid w:val="00E913BD"/>
    <w:rsid w:val="00EA48BB"/>
    <w:rsid w:val="00EA4EDB"/>
    <w:rsid w:val="00EA6F88"/>
    <w:rsid w:val="00EA7BE7"/>
    <w:rsid w:val="00EC16E5"/>
    <w:rsid w:val="00EC2A75"/>
    <w:rsid w:val="00EC497A"/>
    <w:rsid w:val="00ED0267"/>
    <w:rsid w:val="00ED21BA"/>
    <w:rsid w:val="00ED2FFA"/>
    <w:rsid w:val="00ED6C1E"/>
    <w:rsid w:val="00EE2CA2"/>
    <w:rsid w:val="00EE34FE"/>
    <w:rsid w:val="00EE3F5B"/>
    <w:rsid w:val="00EE6E9E"/>
    <w:rsid w:val="00EF0211"/>
    <w:rsid w:val="00EF2720"/>
    <w:rsid w:val="00EF2BCF"/>
    <w:rsid w:val="00F034F7"/>
    <w:rsid w:val="00F04219"/>
    <w:rsid w:val="00F20932"/>
    <w:rsid w:val="00F26587"/>
    <w:rsid w:val="00F32CC3"/>
    <w:rsid w:val="00F35C39"/>
    <w:rsid w:val="00F40E9B"/>
    <w:rsid w:val="00F42452"/>
    <w:rsid w:val="00F47605"/>
    <w:rsid w:val="00F652A5"/>
    <w:rsid w:val="00F7136D"/>
    <w:rsid w:val="00F7228B"/>
    <w:rsid w:val="00F72A7C"/>
    <w:rsid w:val="00F80C7E"/>
    <w:rsid w:val="00F85674"/>
    <w:rsid w:val="00F86A60"/>
    <w:rsid w:val="00F922D0"/>
    <w:rsid w:val="00F953EC"/>
    <w:rsid w:val="00F95802"/>
    <w:rsid w:val="00FB06F1"/>
    <w:rsid w:val="00FC7B21"/>
    <w:rsid w:val="00FD0956"/>
    <w:rsid w:val="00FE251B"/>
    <w:rsid w:val="00FE4F20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03104"/>
  <w15:docId w15:val="{49A87BFE-04E4-4B32-BA02-07B460E0F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ptos" w:hAnsi="Times New Roman" w:cs="Times New Roman"/>
        <w:lang w:val="lt-LT" w:eastAsia="lt-LT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rFonts w:eastAsia="Times New Roman"/>
      <w:lang w:eastAsia="en-US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360" w:after="80" w:line="276" w:lineRule="auto"/>
      <w:outlineLvl w:val="0"/>
    </w:pPr>
    <w:rPr>
      <w:rFonts w:ascii="Aptos Display" w:hAnsi="Aptos Display"/>
      <w:color w:val="0F4761"/>
      <w:kern w:val="3"/>
      <w:sz w:val="40"/>
      <w:szCs w:val="40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160" w:after="80" w:line="276" w:lineRule="auto"/>
      <w:outlineLvl w:val="1"/>
    </w:pPr>
    <w:rPr>
      <w:rFonts w:ascii="Aptos Display" w:hAnsi="Aptos Display"/>
      <w:color w:val="0F4761"/>
      <w:kern w:val="3"/>
      <w:sz w:val="32"/>
      <w:szCs w:val="32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160" w:after="80" w:line="276" w:lineRule="auto"/>
      <w:outlineLvl w:val="2"/>
    </w:pPr>
    <w:rPr>
      <w:rFonts w:ascii="Aptos" w:hAnsi="Aptos"/>
      <w:color w:val="0F4761"/>
      <w:kern w:val="3"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80" w:after="40" w:line="276" w:lineRule="auto"/>
      <w:outlineLvl w:val="3"/>
    </w:pPr>
    <w:rPr>
      <w:rFonts w:ascii="Aptos" w:hAnsi="Aptos"/>
      <w:i/>
      <w:iCs/>
      <w:color w:val="0F4761"/>
      <w:kern w:val="3"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80" w:after="40" w:line="276" w:lineRule="auto"/>
      <w:outlineLvl w:val="4"/>
    </w:pPr>
    <w:rPr>
      <w:rFonts w:ascii="Aptos" w:hAnsi="Aptos"/>
      <w:color w:val="0F4761"/>
      <w:kern w:val="3"/>
      <w:sz w:val="24"/>
      <w:szCs w:val="24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40" w:line="276" w:lineRule="auto"/>
      <w:outlineLvl w:val="5"/>
    </w:pPr>
    <w:rPr>
      <w:rFonts w:ascii="Aptos" w:hAnsi="Aptos"/>
      <w:i/>
      <w:iCs/>
      <w:color w:val="595959"/>
      <w:kern w:val="3"/>
      <w:sz w:val="24"/>
      <w:szCs w:val="24"/>
    </w:rPr>
  </w:style>
  <w:style w:type="paragraph" w:styleId="Antrat7">
    <w:name w:val="heading 7"/>
    <w:basedOn w:val="prastasis"/>
    <w:next w:val="prastasis"/>
    <w:pPr>
      <w:keepNext/>
      <w:keepLines/>
      <w:spacing w:before="40" w:line="276" w:lineRule="auto"/>
      <w:outlineLvl w:val="6"/>
    </w:pPr>
    <w:rPr>
      <w:rFonts w:ascii="Aptos" w:hAnsi="Aptos"/>
      <w:color w:val="595959"/>
      <w:kern w:val="3"/>
      <w:sz w:val="24"/>
      <w:szCs w:val="24"/>
    </w:rPr>
  </w:style>
  <w:style w:type="paragraph" w:styleId="Antrat8">
    <w:name w:val="heading 8"/>
    <w:basedOn w:val="prastasis"/>
    <w:next w:val="prastasis"/>
    <w:pPr>
      <w:keepNext/>
      <w:keepLines/>
      <w:spacing w:line="276" w:lineRule="auto"/>
      <w:outlineLvl w:val="7"/>
    </w:pPr>
    <w:rPr>
      <w:rFonts w:ascii="Aptos" w:hAnsi="Aptos"/>
      <w:i/>
      <w:iCs/>
      <w:color w:val="272727"/>
      <w:kern w:val="3"/>
      <w:sz w:val="24"/>
      <w:szCs w:val="24"/>
    </w:rPr>
  </w:style>
  <w:style w:type="paragraph" w:styleId="Antrat9">
    <w:name w:val="heading 9"/>
    <w:basedOn w:val="prastasis"/>
    <w:next w:val="prastasis"/>
    <w:pPr>
      <w:keepNext/>
      <w:keepLines/>
      <w:spacing w:line="276" w:lineRule="auto"/>
      <w:outlineLvl w:val="8"/>
    </w:pPr>
    <w:rPr>
      <w:rFonts w:ascii="Aptos" w:hAnsi="Aptos"/>
      <w:color w:val="272727"/>
      <w:kern w:val="3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Antrat2Diagrama">
    <w:name w:val="Antraštė 2 Diagrama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Antrat3Diagrama">
    <w:name w:val="Antraštė 3 Diagrama"/>
    <w:rPr>
      <w:rFonts w:ascii="Aptos" w:eastAsia="Times New Roman" w:hAnsi="Aptos" w:cs="Times New Roman"/>
      <w:color w:val="0F4761"/>
      <w:sz w:val="28"/>
      <w:szCs w:val="28"/>
    </w:rPr>
  </w:style>
  <w:style w:type="character" w:customStyle="1" w:styleId="Antrat4Diagrama">
    <w:name w:val="Antraštė 4 Diagrama"/>
    <w:rPr>
      <w:rFonts w:ascii="Aptos" w:eastAsia="Times New Roman" w:hAnsi="Aptos" w:cs="Times New Roman"/>
      <w:i/>
      <w:iCs/>
      <w:color w:val="0F4761"/>
    </w:rPr>
  </w:style>
  <w:style w:type="character" w:customStyle="1" w:styleId="Antrat5Diagrama">
    <w:name w:val="Antraštė 5 Diagrama"/>
    <w:rPr>
      <w:rFonts w:ascii="Aptos" w:eastAsia="Times New Roman" w:hAnsi="Aptos" w:cs="Times New Roman"/>
      <w:color w:val="0F4761"/>
    </w:rPr>
  </w:style>
  <w:style w:type="character" w:customStyle="1" w:styleId="Antrat6Diagrama">
    <w:name w:val="Antraštė 6 Diagrama"/>
    <w:rPr>
      <w:rFonts w:ascii="Aptos" w:eastAsia="Times New Roman" w:hAnsi="Aptos" w:cs="Times New Roman"/>
      <w:i/>
      <w:iCs/>
      <w:color w:val="595959"/>
    </w:rPr>
  </w:style>
  <w:style w:type="character" w:customStyle="1" w:styleId="Antrat7Diagrama">
    <w:name w:val="Antraštė 7 Diagrama"/>
    <w:rPr>
      <w:rFonts w:ascii="Aptos" w:eastAsia="Times New Roman" w:hAnsi="Aptos" w:cs="Times New Roman"/>
      <w:color w:val="595959"/>
    </w:rPr>
  </w:style>
  <w:style w:type="character" w:customStyle="1" w:styleId="Antrat8Diagrama">
    <w:name w:val="Antraštė 8 Diagrama"/>
    <w:rPr>
      <w:rFonts w:ascii="Aptos" w:eastAsia="Times New Roman" w:hAnsi="Aptos" w:cs="Times New Roman"/>
      <w:i/>
      <w:iCs/>
      <w:color w:val="272727"/>
    </w:rPr>
  </w:style>
  <w:style w:type="character" w:customStyle="1" w:styleId="Antrat9Diagrama">
    <w:name w:val="Antraštė 9 Diagrama"/>
    <w:rPr>
      <w:rFonts w:ascii="Aptos" w:eastAsia="Times New Roman" w:hAnsi="Aptos" w:cs="Times New Roman"/>
      <w:color w:val="272727"/>
    </w:rPr>
  </w:style>
  <w:style w:type="paragraph" w:styleId="Pavadinimas">
    <w:name w:val="Title"/>
    <w:basedOn w:val="prastasis"/>
    <w:next w:val="prastasis"/>
    <w:uiPriority w:val="10"/>
    <w:qFormat/>
    <w:pPr>
      <w:spacing w:after="80"/>
      <w:contextualSpacing/>
    </w:pPr>
    <w:rPr>
      <w:rFonts w:ascii="Aptos Display" w:hAnsi="Aptos Display"/>
      <w:spacing w:val="-10"/>
      <w:kern w:val="3"/>
      <w:sz w:val="56"/>
      <w:szCs w:val="56"/>
    </w:rPr>
  </w:style>
  <w:style w:type="character" w:customStyle="1" w:styleId="PavadinimasDiagrama">
    <w:name w:val="Pavadinimas Diagrama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aantrat">
    <w:name w:val="Subtitle"/>
    <w:basedOn w:val="prastasis"/>
    <w:next w:val="prastasis"/>
    <w:uiPriority w:val="11"/>
    <w:qFormat/>
    <w:pPr>
      <w:spacing w:after="160" w:line="276" w:lineRule="auto"/>
    </w:pPr>
    <w:rPr>
      <w:rFonts w:ascii="Aptos" w:hAnsi="Aptos"/>
      <w:color w:val="595959"/>
      <w:spacing w:val="15"/>
      <w:kern w:val="3"/>
      <w:sz w:val="28"/>
      <w:szCs w:val="28"/>
    </w:rPr>
  </w:style>
  <w:style w:type="character" w:customStyle="1" w:styleId="PaantratDiagrama">
    <w:name w:val="Paantraštė Diagrama"/>
    <w:rPr>
      <w:rFonts w:ascii="Aptos" w:eastAsia="Times New Roman" w:hAnsi="Aptos" w:cs="Times New Roman"/>
      <w:color w:val="595959"/>
      <w:spacing w:val="15"/>
      <w:sz w:val="28"/>
      <w:szCs w:val="28"/>
    </w:rPr>
  </w:style>
  <w:style w:type="paragraph" w:styleId="Citata">
    <w:name w:val="Quote"/>
    <w:basedOn w:val="prastasis"/>
    <w:next w:val="prastasis"/>
    <w:pPr>
      <w:spacing w:before="160" w:after="160" w:line="276" w:lineRule="auto"/>
      <w:jc w:val="center"/>
    </w:pPr>
    <w:rPr>
      <w:rFonts w:eastAsia="Aptos"/>
      <w:i/>
      <w:iCs/>
      <w:color w:val="404040"/>
      <w:kern w:val="3"/>
      <w:sz w:val="24"/>
      <w:szCs w:val="24"/>
    </w:rPr>
  </w:style>
  <w:style w:type="character" w:customStyle="1" w:styleId="CitataDiagrama">
    <w:name w:val="Citata Diagrama"/>
    <w:rPr>
      <w:i/>
      <w:iCs/>
      <w:color w:val="404040"/>
    </w:rPr>
  </w:style>
  <w:style w:type="paragraph" w:styleId="Sraopastraipa">
    <w:name w:val="List Paragraph"/>
    <w:basedOn w:val="prastasis"/>
    <w:pPr>
      <w:spacing w:after="160" w:line="276" w:lineRule="auto"/>
      <w:ind w:left="720"/>
      <w:contextualSpacing/>
    </w:pPr>
    <w:rPr>
      <w:rFonts w:eastAsia="Aptos"/>
      <w:kern w:val="3"/>
      <w:sz w:val="24"/>
      <w:szCs w:val="24"/>
    </w:rPr>
  </w:style>
  <w:style w:type="character" w:styleId="Rykuspabraukimas">
    <w:name w:val="Intense Emphasis"/>
    <w:rPr>
      <w:i/>
      <w:iCs/>
      <w:color w:val="0F4761"/>
    </w:rPr>
  </w:style>
  <w:style w:type="paragraph" w:styleId="Iskirtacitata">
    <w:name w:val="Intense Quote"/>
    <w:basedOn w:val="prastasis"/>
    <w:next w:val="prastasis"/>
    <w:pPr>
      <w:pBdr>
        <w:top w:val="single" w:sz="4" w:space="10" w:color="0F4761"/>
        <w:bottom w:val="single" w:sz="4" w:space="10" w:color="0F4761"/>
      </w:pBdr>
      <w:spacing w:before="360" w:after="360" w:line="276" w:lineRule="auto"/>
      <w:ind w:left="864" w:right="864"/>
      <w:jc w:val="center"/>
    </w:pPr>
    <w:rPr>
      <w:rFonts w:eastAsia="Aptos"/>
      <w:i/>
      <w:iCs/>
      <w:color w:val="0F4761"/>
      <w:kern w:val="3"/>
      <w:sz w:val="24"/>
      <w:szCs w:val="24"/>
    </w:rPr>
  </w:style>
  <w:style w:type="character" w:customStyle="1" w:styleId="IskirtacitataDiagrama">
    <w:name w:val="Išskirta citata Diagrama"/>
    <w:rPr>
      <w:i/>
      <w:iCs/>
      <w:color w:val="0F4761"/>
    </w:rPr>
  </w:style>
  <w:style w:type="character" w:styleId="Rykinuoroda">
    <w:name w:val="Intense Reference"/>
    <w:rPr>
      <w:b/>
      <w:bCs/>
      <w:smallCaps/>
      <w:color w:val="0F4761"/>
      <w:spacing w:val="5"/>
    </w:rPr>
  </w:style>
  <w:style w:type="paragraph" w:styleId="Antrats">
    <w:name w:val="header"/>
    <w:basedOn w:val="prastasis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character" w:customStyle="1" w:styleId="AntratsDiagrama">
    <w:name w:val="Antraštės Diagrama"/>
    <w:rPr>
      <w:rFonts w:eastAsia="Times New Roman" w:cs="Times New Roman"/>
      <w:kern w:val="0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rPr>
      <w:rFonts w:eastAsia="Times New Roman" w:cs="Times New Roman"/>
      <w:kern w:val="0"/>
      <w:sz w:val="20"/>
      <w:szCs w:val="20"/>
    </w:r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numbering" w:customStyle="1" w:styleId="Esamassraas1">
    <w:name w:val="Esamas sąrašas1"/>
    <w:basedOn w:val="Sraonra"/>
    <w:pPr>
      <w:numPr>
        <w:numId w:val="1"/>
      </w:numPr>
    </w:pPr>
  </w:style>
  <w:style w:type="table" w:styleId="Lentelstinklelis">
    <w:name w:val="Table Grid"/>
    <w:basedOn w:val="prastojilentel"/>
    <w:uiPriority w:val="39"/>
    <w:rsid w:val="001E7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apdorotaspaminjimas">
    <w:name w:val="Unresolved Mention"/>
    <w:basedOn w:val="Numatytasispastraiposriftas"/>
    <w:uiPriority w:val="99"/>
    <w:semiHidden/>
    <w:unhideWhenUsed/>
    <w:rsid w:val="00F80C7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4760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alvarija.lt/finansiniu-ataskaitu-rinkinia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alvarija.lt/uploads/uploads2025/Finansai/2025%2520m-%2520Finansini%25C5%25B3%2520ataskait%25C5%25B3%2520rinkinys.pdf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5CAAF-D7F0-4227-BA10-3F511BA45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3</Pages>
  <Words>4431</Words>
  <Characters>2527</Characters>
  <Application>Microsoft Office Word</Application>
  <DocSecurity>0</DocSecurity>
  <Lines>21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Vilčinskienė</dc:creator>
  <dc:description/>
  <cp:lastModifiedBy>Birutė Talandienė</cp:lastModifiedBy>
  <cp:revision>534</cp:revision>
  <dcterms:created xsi:type="dcterms:W3CDTF">2024-10-01T08:09:00Z</dcterms:created>
  <dcterms:modified xsi:type="dcterms:W3CDTF">2026-07-21T12:27:00Z</dcterms:modified>
</cp:coreProperties>
</file>